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color w:val="FF0000"/>
          <w:sz w:val="72"/>
          <w:szCs w:val="72"/>
        </w:rPr>
      </w:sdtEndPr>
      <w:sdtContent>
        <w:p w14:paraId="5EB511F6" w14:textId="77777777" w:rsidR="00E961FB" w:rsidRDefault="00E961FB" w:rsidP="00E961FB">
          <w:pPr>
            <w:rPr>
              <w:rFonts w:ascii="Times New Roman" w:hAnsi="Times New Roman" w:cs="Times New Roman"/>
            </w:rPr>
          </w:pPr>
        </w:p>
        <w:p w14:paraId="6807232D" w14:textId="77777777" w:rsidR="008B0C70" w:rsidRPr="00F954D1" w:rsidRDefault="008B0C70" w:rsidP="00E961FB">
          <w:pPr>
            <w:rPr>
              <w:rFonts w:ascii="Times New Roman" w:hAnsi="Times New Roman" w:cs="Times New Roman"/>
            </w:rPr>
          </w:pPr>
        </w:p>
        <w:tbl>
          <w:tblPr>
            <w:tblStyle w:val="a3"/>
            <w:tblW w:w="0" w:type="auto"/>
            <w:tblInd w:w="-99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672"/>
            <w:gridCol w:w="4673"/>
          </w:tblGrid>
          <w:tr w:rsidR="00E961FB" w:rsidRPr="00F954D1" w14:paraId="6BE45087" w14:textId="77777777" w:rsidTr="008B0C70">
            <w:tc>
              <w:tcPr>
                <w:tcW w:w="4672" w:type="dxa"/>
              </w:tcPr>
              <w:p w14:paraId="637EFB0F" w14:textId="77777777" w:rsidR="00E961FB" w:rsidRPr="00F954D1" w:rsidRDefault="00E961FB" w:rsidP="0025150C">
                <w:pPr>
                  <w:rPr>
                    <w:rFonts w:ascii="Times New Roman" w:eastAsia="Arial Unicode MS" w:hAnsi="Times New Roman" w:cs="Times New Roman"/>
                    <w:b/>
                    <w:sz w:val="40"/>
                    <w:szCs w:val="40"/>
                  </w:rPr>
                </w:pPr>
                <w:r w:rsidRPr="00F954D1">
                  <w:rPr>
                    <w:rFonts w:ascii="Times New Roman" w:eastAsia="Arial Unicode MS" w:hAnsi="Times New Roman" w:cs="Times New Roman"/>
                    <w:b/>
                    <w:sz w:val="40"/>
                    <w:szCs w:val="40"/>
                  </w:rPr>
                  <w:t>Утверждаю</w:t>
                </w:r>
              </w:p>
              <w:p w14:paraId="19724F7C" w14:textId="78E54D52" w:rsidR="00E961FB" w:rsidRPr="00F954D1" w:rsidRDefault="00E961FB" w:rsidP="0025150C">
                <w:pPr>
                  <w:rPr>
                    <w:rFonts w:ascii="Times New Roman" w:eastAsia="Arial Unicode MS" w:hAnsi="Times New Roman" w:cs="Times New Roman"/>
                    <w:sz w:val="40"/>
                    <w:szCs w:val="40"/>
                  </w:rPr>
                </w:pPr>
              </w:p>
              <w:p w14:paraId="6B8BA67A" w14:textId="6CAEF23E" w:rsidR="00E961FB" w:rsidRPr="008B0C70" w:rsidRDefault="008B0C70" w:rsidP="0025150C">
                <w:pPr>
                  <w:rPr>
                    <w:rFonts w:ascii="Times New Roman" w:eastAsia="Arial Unicode MS" w:hAnsi="Times New Roman" w:cs="Times New Roman"/>
                    <w:sz w:val="32"/>
                    <w:szCs w:val="32"/>
                  </w:rPr>
                </w:pPr>
                <w:r w:rsidRPr="008B0C70">
                  <w:rPr>
                    <w:rFonts w:ascii="Times New Roman" w:eastAsia="Arial Unicode MS" w:hAnsi="Times New Roman" w:cs="Times New Roman"/>
                    <w:sz w:val="32"/>
                    <w:szCs w:val="32"/>
                  </w:rPr>
                  <w:t>_____________/ Д.А. Суханов</w:t>
                </w:r>
              </w:p>
              <w:p w14:paraId="677E8882" w14:textId="77777777" w:rsidR="00E961FB" w:rsidRPr="00F954D1" w:rsidRDefault="00E961FB" w:rsidP="0025150C">
                <w:pPr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</w:pPr>
                <w:r w:rsidRPr="00F954D1"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  <w:t>(подпись)</w:t>
                </w:r>
              </w:p>
            </w:tc>
            <w:tc>
              <w:tcPr>
                <w:tcW w:w="4673" w:type="dxa"/>
              </w:tcPr>
              <w:p w14:paraId="7C47DC88" w14:textId="77777777" w:rsidR="00E961FB" w:rsidRPr="00F954D1" w:rsidRDefault="00435F60" w:rsidP="0025150C">
                <w:pPr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</w:pPr>
                <w:r w:rsidRPr="00F954D1">
                  <w:rPr>
                    <w:rFonts w:ascii="Times New Roman" w:hAnsi="Times New Roman" w:cs="Times New Roman"/>
                    <w:noProof/>
                    <w:sz w:val="72"/>
                    <w:szCs w:val="72"/>
                    <w:lang w:eastAsia="ru-RU"/>
                  </w:rPr>
                  <w:drawing>
                    <wp:anchor distT="0" distB="0" distL="114300" distR="114300" simplePos="0" relativeHeight="251658239" behindDoc="1" locked="0" layoutInCell="1" allowOverlap="1" wp14:anchorId="6E867D83" wp14:editId="3889F1EB">
                      <wp:simplePos x="0" y="0"/>
                      <wp:positionH relativeFrom="margin">
                        <wp:posOffset>1972945</wp:posOffset>
                      </wp:positionH>
                      <wp:positionV relativeFrom="page">
                        <wp:posOffset>-318770</wp:posOffset>
                      </wp:positionV>
                      <wp:extent cx="1904400" cy="1393200"/>
                      <wp:effectExtent l="0" t="0" r="0" b="0"/>
                      <wp:wrapNone/>
                      <wp:docPr id="7" name="Рисунок 7" descr="C:\Users\A.Platko\AppData\Local\Microsoft\Windows\INetCache\Content.Word\lands(red)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C:\Users\A.Platko\AppData\Local\Microsoft\Windows\INetCache\Content.Word\lands(red).png"/>
                              <pic:cNvPicPr>
                                <a:picLocks noChangeAspect="1" noChangeArrowheads="1"/>
                              </pic:cNvPicPr>
                            </pic:nvPicPr>
                            <pic:blipFill rotWithShape="1"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3623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904400" cy="1393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</w:tr>
        </w:tbl>
        <w:p w14:paraId="30F24673" w14:textId="77777777" w:rsidR="00E961FB" w:rsidRPr="00F954D1" w:rsidRDefault="00E961FB" w:rsidP="00250F13">
          <w:pPr>
            <w:spacing w:after="0" w:line="240" w:lineRule="auto"/>
            <w:ind w:left="-1276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</w:p>
        <w:p w14:paraId="598589E9" w14:textId="77777777" w:rsidR="00E961FB" w:rsidRPr="00F954D1" w:rsidRDefault="00E961FB" w:rsidP="00E961F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 w:rsidRPr="00F954D1">
            <w:rPr>
              <w:rFonts w:ascii="Times New Roman" w:eastAsia="Arial Unicode MS" w:hAnsi="Times New Roman" w:cs="Times New Roman"/>
              <w:sz w:val="56"/>
              <w:szCs w:val="56"/>
            </w:rPr>
            <w:t>Инструкция по технике безопасности и охране труда</w:t>
          </w:r>
        </w:p>
        <w:p w14:paraId="73088B34" w14:textId="2FA7B76C" w:rsidR="00E961FB" w:rsidRPr="00F954D1" w:rsidRDefault="00E961FB" w:rsidP="00E961F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F954D1">
            <w:rPr>
              <w:rFonts w:ascii="Times New Roman" w:eastAsia="Arial Unicode MS" w:hAnsi="Times New Roman" w:cs="Times New Roman"/>
              <w:b/>
              <w:noProof/>
              <w:color w:val="FFFFFF"/>
              <w:sz w:val="56"/>
              <w:szCs w:val="56"/>
              <w:lang w:eastAsia="ru-RU"/>
            </w:rPr>
            <w:drawing>
              <wp:anchor distT="0" distB="0" distL="114300" distR="114300" simplePos="0" relativeHeight="251661312" behindDoc="1" locked="0" layoutInCell="1" allowOverlap="1" wp14:anchorId="1F128A6E" wp14:editId="2555716F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905" cy="6065822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F954D1" w:rsidRPr="00F954D1">
            <w:rPr>
              <w:rFonts w:ascii="Times New Roman" w:eastAsia="Arial Unicode MS" w:hAnsi="Times New Roman" w:cs="Times New Roman"/>
              <w:color w:val="FF0000"/>
              <w:sz w:val="56"/>
              <w:szCs w:val="56"/>
            </w:rPr>
            <w:t>Предпринимательс</w:t>
          </w:r>
          <w:r w:rsidR="00E17AD5">
            <w:rPr>
              <w:rFonts w:ascii="Times New Roman" w:eastAsia="Arial Unicode MS" w:hAnsi="Times New Roman" w:cs="Times New Roman"/>
              <w:color w:val="FF0000"/>
              <w:sz w:val="56"/>
              <w:szCs w:val="56"/>
            </w:rPr>
            <w:t>т</w:t>
          </w:r>
          <w:r w:rsidR="00F954D1" w:rsidRPr="00F954D1">
            <w:rPr>
              <w:rFonts w:ascii="Times New Roman" w:eastAsia="Arial Unicode MS" w:hAnsi="Times New Roman" w:cs="Times New Roman"/>
              <w:color w:val="FF0000"/>
              <w:sz w:val="56"/>
              <w:szCs w:val="56"/>
            </w:rPr>
            <w:t>во</w:t>
          </w:r>
        </w:p>
        <w:p w14:paraId="29D148BF" w14:textId="77777777" w:rsidR="00E961FB" w:rsidRPr="00F954D1" w:rsidRDefault="00E961FB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5CE08ECB" w14:textId="77777777" w:rsidR="004D6E23" w:rsidRPr="00F954D1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2DD2DF8F" w14:textId="77777777" w:rsidR="004D6E23" w:rsidRPr="00F954D1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0DD73450" w14:textId="77777777" w:rsidR="004D6E23" w:rsidRPr="00F954D1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13FE9FDB" w14:textId="77777777" w:rsidR="004D6E23" w:rsidRPr="00F954D1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2A475047" w14:textId="77777777" w:rsidR="004D6E23" w:rsidRPr="00F954D1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0CDF84B8" w14:textId="77777777" w:rsidR="004D6E23" w:rsidRPr="00F954D1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14:paraId="75F340E9" w14:textId="77777777" w:rsidR="00F954D1" w:rsidRPr="00F954D1" w:rsidRDefault="00F954D1">
          <w:pPr>
            <w:rPr>
              <w:rFonts w:ascii="Times New Roman" w:eastAsia="Arial Unicode MS" w:hAnsi="Times New Roman" w:cs="Times New Roman"/>
              <w:sz w:val="24"/>
              <w:szCs w:val="24"/>
            </w:rPr>
          </w:pPr>
          <w:r w:rsidRPr="00F954D1">
            <w:rPr>
              <w:rFonts w:ascii="Times New Roman" w:eastAsia="Arial Unicode MS" w:hAnsi="Times New Roman" w:cs="Times New Roman"/>
              <w:sz w:val="24"/>
              <w:szCs w:val="24"/>
            </w:rPr>
            <w:br w:type="page"/>
          </w:r>
        </w:p>
        <w:p w14:paraId="100E2215" w14:textId="77777777" w:rsidR="00F954D1" w:rsidRPr="00F954D1" w:rsidRDefault="00F954D1" w:rsidP="00F954D1">
          <w:pPr>
            <w:pStyle w:val="1"/>
            <w:spacing w:before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  <w:bookmarkStart w:id="0" w:name="_Toc507427594"/>
          <w:r w:rsidRPr="00F954D1">
            <w:rPr>
              <w:rFonts w:ascii="Times New Roman" w:hAnsi="Times New Roman"/>
              <w:sz w:val="24"/>
              <w:szCs w:val="24"/>
            </w:rPr>
            <w:lastRenderedPageBreak/>
            <w:t>Программа инструктажа по охране труда и технике безопасности</w:t>
          </w:r>
          <w:bookmarkEnd w:id="0"/>
        </w:p>
        <w:p w14:paraId="093E47CA" w14:textId="77777777" w:rsidR="00F954D1" w:rsidRPr="00F954D1" w:rsidRDefault="00F954D1" w:rsidP="00F954D1">
          <w:pPr>
            <w:rPr>
              <w:rFonts w:ascii="Times New Roman" w:hAnsi="Times New Roman" w:cs="Times New Roman"/>
            </w:rPr>
          </w:pPr>
        </w:p>
        <w:p w14:paraId="3554C0CA" w14:textId="7BEA7C9B" w:rsidR="00F954D1" w:rsidRPr="002B1907" w:rsidRDefault="00F954D1" w:rsidP="00F954D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commentRangeStart w:id="1"/>
          <w:r w:rsidRPr="002B1907">
            <w:rPr>
              <w:rFonts w:ascii="Times New Roman" w:hAnsi="Times New Roman" w:cs="Times New Roman"/>
            </w:rPr>
            <w:t>1</w:t>
          </w:r>
          <w:commentRangeEnd w:id="1"/>
          <w:r w:rsidR="00E00B78" w:rsidRPr="002B1907">
            <w:rPr>
              <w:rStyle w:val="ab"/>
            </w:rPr>
            <w:commentReference w:id="1"/>
          </w:r>
          <w:r w:rsidRPr="002B1907">
            <w:rPr>
              <w:rFonts w:ascii="Times New Roman" w:hAnsi="Times New Roman" w:cs="Times New Roman"/>
            </w:rPr>
            <w:t xml:space="preserve">. Общие сведения о месте проведения конкурса </w:t>
          </w:r>
          <w:r w:rsidR="002B1907" w:rsidRPr="002B1907">
            <w:rPr>
              <w:rFonts w:ascii="Times New Roman" w:hAnsi="Times New Roman" w:cs="Times New Roman"/>
            </w:rPr>
            <w:t>ФГБОУ ВО «МГУ им. Н. П. Огарева»</w:t>
          </w:r>
          <w:r w:rsidRPr="002B1907">
            <w:rPr>
              <w:rFonts w:ascii="Times New Roman" w:hAnsi="Times New Roman" w:cs="Times New Roman"/>
            </w:rPr>
            <w:t xml:space="preserve"> г. </w:t>
          </w:r>
          <w:r w:rsidR="002B1907" w:rsidRPr="002B1907">
            <w:rPr>
              <w:rFonts w:ascii="Times New Roman" w:hAnsi="Times New Roman" w:cs="Times New Roman"/>
            </w:rPr>
            <w:t>Саранск</w:t>
          </w:r>
          <w:r w:rsidRPr="002B1907">
            <w:rPr>
              <w:rFonts w:ascii="Times New Roman" w:hAnsi="Times New Roman" w:cs="Times New Roman"/>
            </w:rPr>
            <w:t>, ул</w:t>
          </w:r>
          <w:r w:rsidR="002B1907" w:rsidRPr="002B1907">
            <w:rPr>
              <w:rFonts w:ascii="Times New Roman" w:hAnsi="Times New Roman" w:cs="Times New Roman"/>
            </w:rPr>
            <w:t>. Богдана Хмельницкого</w:t>
          </w:r>
          <w:r w:rsidRPr="002B1907">
            <w:rPr>
              <w:rFonts w:ascii="Times New Roman" w:hAnsi="Times New Roman" w:cs="Times New Roman"/>
            </w:rPr>
            <w:t>, 3</w:t>
          </w:r>
          <w:r w:rsidR="002B1907" w:rsidRPr="002B1907">
            <w:rPr>
              <w:rFonts w:ascii="Times New Roman" w:hAnsi="Times New Roman" w:cs="Times New Roman"/>
            </w:rPr>
            <w:t>9 А</w:t>
          </w:r>
          <w:r w:rsidRPr="002B1907">
            <w:rPr>
              <w:rFonts w:ascii="Times New Roman" w:hAnsi="Times New Roman" w:cs="Times New Roman"/>
            </w:rPr>
            <w:t xml:space="preserve">, расположение компетенции </w:t>
          </w:r>
          <w:r w:rsidR="002B1907" w:rsidRPr="002B1907">
            <w:rPr>
              <w:rFonts w:ascii="Times New Roman" w:hAnsi="Times New Roman" w:cs="Times New Roman"/>
            </w:rPr>
            <w:t>2й этаж</w:t>
          </w:r>
          <w:r w:rsidRPr="002B1907">
            <w:rPr>
              <w:rFonts w:ascii="Times New Roman" w:hAnsi="Times New Roman" w:cs="Times New Roman"/>
            </w:rPr>
            <w:t>, особенности питания участников и экспертов обед с 1</w:t>
          </w:r>
          <w:r w:rsidR="003225CD">
            <w:rPr>
              <w:rFonts w:ascii="Times New Roman" w:hAnsi="Times New Roman" w:cs="Times New Roman"/>
            </w:rPr>
            <w:t>3</w:t>
          </w:r>
          <w:r w:rsidRPr="002B1907">
            <w:rPr>
              <w:rFonts w:ascii="Times New Roman" w:hAnsi="Times New Roman" w:cs="Times New Roman"/>
            </w:rPr>
            <w:t>.</w:t>
          </w:r>
          <w:r w:rsidR="002B1907" w:rsidRPr="002B1907">
            <w:rPr>
              <w:rFonts w:ascii="Times New Roman" w:hAnsi="Times New Roman" w:cs="Times New Roman"/>
            </w:rPr>
            <w:t>0</w:t>
          </w:r>
          <w:r w:rsidRPr="002B1907">
            <w:rPr>
              <w:rFonts w:ascii="Times New Roman" w:hAnsi="Times New Roman" w:cs="Times New Roman"/>
            </w:rPr>
            <w:t>0 до 1</w:t>
          </w:r>
          <w:r w:rsidR="003225CD">
            <w:rPr>
              <w:rFonts w:ascii="Times New Roman" w:hAnsi="Times New Roman" w:cs="Times New Roman"/>
            </w:rPr>
            <w:t>4</w:t>
          </w:r>
          <w:r w:rsidRPr="002B1907">
            <w:rPr>
              <w:rFonts w:ascii="Times New Roman" w:hAnsi="Times New Roman" w:cs="Times New Roman"/>
            </w:rPr>
            <w:t>.</w:t>
          </w:r>
          <w:r w:rsidR="002B1907" w:rsidRPr="002B1907">
            <w:rPr>
              <w:rFonts w:ascii="Times New Roman" w:hAnsi="Times New Roman" w:cs="Times New Roman"/>
            </w:rPr>
            <w:t>0</w:t>
          </w:r>
          <w:r w:rsidRPr="002B1907">
            <w:rPr>
              <w:rFonts w:ascii="Times New Roman" w:hAnsi="Times New Roman" w:cs="Times New Roman"/>
            </w:rPr>
            <w:t xml:space="preserve">0, месторасположение питьевой воды </w:t>
          </w:r>
          <w:r w:rsidR="002B1907" w:rsidRPr="002B1907">
            <w:rPr>
              <w:rFonts w:ascii="Times New Roman" w:hAnsi="Times New Roman" w:cs="Times New Roman"/>
            </w:rPr>
            <w:t xml:space="preserve">- </w:t>
          </w:r>
          <w:r w:rsidRPr="002B1907">
            <w:rPr>
              <w:rFonts w:ascii="Times New Roman" w:hAnsi="Times New Roman" w:cs="Times New Roman"/>
            </w:rPr>
            <w:t xml:space="preserve">кулер при входе в рабочую зону , медицинского пункта </w:t>
          </w:r>
          <w:r w:rsidR="002B1907" w:rsidRPr="002B1907">
            <w:rPr>
              <w:rFonts w:ascii="Times New Roman" w:hAnsi="Times New Roman" w:cs="Times New Roman"/>
            </w:rPr>
            <w:t xml:space="preserve">- </w:t>
          </w:r>
          <w:r w:rsidRPr="002B1907">
            <w:rPr>
              <w:rFonts w:ascii="Times New Roman" w:hAnsi="Times New Roman" w:cs="Times New Roman"/>
            </w:rPr>
            <w:t xml:space="preserve">2 этаж, аптечки первой помощи </w:t>
          </w:r>
          <w:r w:rsidR="002B1907" w:rsidRPr="002B1907">
            <w:rPr>
              <w:rFonts w:ascii="Times New Roman" w:hAnsi="Times New Roman" w:cs="Times New Roman"/>
            </w:rPr>
            <w:t xml:space="preserve">- </w:t>
          </w:r>
          <w:r w:rsidRPr="002B1907">
            <w:rPr>
              <w:rFonts w:ascii="Times New Roman" w:hAnsi="Times New Roman" w:cs="Times New Roman"/>
            </w:rPr>
            <w:t>комната экспертов на площадке компетенции, средств первичного пожаротушения комната экспертов, рабочая зона, брифинг зона.</w:t>
          </w:r>
        </w:p>
        <w:p w14:paraId="0F74C5E6" w14:textId="12740896" w:rsidR="00F954D1" w:rsidRPr="002B1907" w:rsidRDefault="00F954D1" w:rsidP="00F954D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2B1907">
            <w:rPr>
              <w:rFonts w:ascii="Times New Roman" w:hAnsi="Times New Roman" w:cs="Times New Roman"/>
            </w:rPr>
            <w:t>2. Время начала и окончания проведения конкурсных заданий, нахождение посторонних лиц на площадке с 8.</w:t>
          </w:r>
          <w:r w:rsidR="003225CD">
            <w:rPr>
              <w:rFonts w:ascii="Times New Roman" w:hAnsi="Times New Roman" w:cs="Times New Roman"/>
            </w:rPr>
            <w:t>3</w:t>
          </w:r>
          <w:r w:rsidRPr="002B1907">
            <w:rPr>
              <w:rFonts w:ascii="Times New Roman" w:hAnsi="Times New Roman" w:cs="Times New Roman"/>
            </w:rPr>
            <w:t>0 до 20.00.</w:t>
          </w:r>
        </w:p>
        <w:p w14:paraId="0DD8CB18" w14:textId="77777777" w:rsidR="00F954D1" w:rsidRPr="002B1907" w:rsidRDefault="00F954D1" w:rsidP="00F954D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2B1907">
            <w:rPr>
              <w:rFonts w:ascii="Times New Roman" w:hAnsi="Times New Roman" w:cs="Times New Roman"/>
            </w:rPr>
            <w:t>3. Контроль требований охраны труда участниками и экспертами. Штрафные баллы за нарушений требований охраны труда. Начисляются решение экспертного сообщества при фиксированном нарушении в соответствии с данной инструкцией.</w:t>
          </w:r>
        </w:p>
        <w:p w14:paraId="50F41695" w14:textId="77777777" w:rsidR="00F954D1" w:rsidRPr="002B1907" w:rsidRDefault="00F954D1" w:rsidP="00F954D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2B1907">
            <w:rPr>
              <w:rFonts w:ascii="Times New Roman" w:hAnsi="Times New Roman" w:cs="Times New Roman"/>
            </w:rPr>
            <w:t>4. Вредные и опасные факторы во время выполнения конкурсных заданий и нахождения на территории проведения конкурса. Нет.</w:t>
          </w:r>
        </w:p>
        <w:p w14:paraId="3F133B2E" w14:textId="6A0A3F94" w:rsidR="00F954D1" w:rsidRPr="002B1907" w:rsidRDefault="00F954D1" w:rsidP="00F954D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2B1907">
            <w:rPr>
              <w:rFonts w:ascii="Times New Roman" w:hAnsi="Times New Roman" w:cs="Times New Roman"/>
            </w:rPr>
            <w:t xml:space="preserve">5. Общие обязанности участника и экспертов по охране труда, общие правила поведения во время выполнения конкурсных заданий и на территории. </w:t>
          </w:r>
          <w:r w:rsidR="002B1907" w:rsidRPr="002B1907">
            <w:rPr>
              <w:rFonts w:ascii="Times New Roman" w:hAnsi="Times New Roman" w:cs="Times New Roman"/>
            </w:rPr>
            <w:t>В</w:t>
          </w:r>
          <w:r w:rsidRPr="002B1907">
            <w:rPr>
              <w:rFonts w:ascii="Times New Roman" w:hAnsi="Times New Roman" w:cs="Times New Roman"/>
            </w:rPr>
            <w:t xml:space="preserve"> соответствии с регламентом Финала национального чемпионата «Молодые профессионалы» (</w:t>
          </w:r>
          <w:r w:rsidRPr="002B1907">
            <w:rPr>
              <w:rFonts w:ascii="Times New Roman" w:hAnsi="Times New Roman" w:cs="Times New Roman"/>
              <w:lang w:val="en-US"/>
            </w:rPr>
            <w:t>WorldSkills</w:t>
          </w:r>
          <w:r w:rsidRPr="002B1907">
            <w:rPr>
              <w:rFonts w:ascii="Times New Roman" w:hAnsi="Times New Roman" w:cs="Times New Roman"/>
            </w:rPr>
            <w:t xml:space="preserve"> </w:t>
          </w:r>
          <w:r w:rsidRPr="002B1907">
            <w:rPr>
              <w:rFonts w:ascii="Times New Roman" w:hAnsi="Times New Roman" w:cs="Times New Roman"/>
              <w:lang w:val="en-US"/>
            </w:rPr>
            <w:t>Russia</w:t>
          </w:r>
          <w:r w:rsidRPr="002B1907">
            <w:rPr>
              <w:rFonts w:ascii="Times New Roman" w:hAnsi="Times New Roman" w:cs="Times New Roman"/>
            </w:rPr>
            <w:t>)</w:t>
          </w:r>
        </w:p>
        <w:p w14:paraId="5FD22083" w14:textId="77777777" w:rsidR="00F954D1" w:rsidRPr="002B1907" w:rsidRDefault="00F954D1" w:rsidP="00F954D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2B1907">
            <w:rPr>
              <w:rFonts w:ascii="Times New Roman" w:hAnsi="Times New Roman" w:cs="Times New Roman"/>
            </w:rPr>
            <w:t>6. Основные требования санитарии и личной гигиены.</w:t>
          </w:r>
        </w:p>
        <w:p w14:paraId="1B362266" w14:textId="77777777" w:rsidR="00F954D1" w:rsidRPr="002B1907" w:rsidRDefault="00F954D1" w:rsidP="00F954D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2B1907">
            <w:rPr>
              <w:rFonts w:ascii="Times New Roman" w:hAnsi="Times New Roman" w:cs="Times New Roman"/>
            </w:rPr>
            <w:t>7. Средства индивидуальной и коллективной защиты, необходимость их использования.</w:t>
          </w:r>
        </w:p>
        <w:p w14:paraId="06D2709C" w14:textId="77777777" w:rsidR="00F954D1" w:rsidRPr="002B1907" w:rsidRDefault="00F954D1" w:rsidP="00F954D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2B1907">
            <w:rPr>
              <w:rFonts w:ascii="Times New Roman" w:hAnsi="Times New Roman" w:cs="Times New Roman"/>
            </w:rPr>
            <w:t>8. Порядок действий при плохом самочувствии или получении травмы. Правила оказания первой помощи.</w:t>
          </w:r>
        </w:p>
        <w:p w14:paraId="5236C412" w14:textId="77777777" w:rsidR="00F954D1" w:rsidRPr="00F954D1" w:rsidRDefault="00F954D1" w:rsidP="00F954D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2B1907">
            <w:rPr>
              <w:rFonts w:ascii="Times New Roman" w:hAnsi="Times New Roman" w:cs="Times New Roman"/>
            </w:rPr>
            <w:t>9. Действия при возникновении чрезвычайной ситуации, ознакомление со схемой эвакуации и пожарными выходами.</w:t>
          </w:r>
        </w:p>
        <w:p w14:paraId="1A0CD79C" w14:textId="77777777" w:rsidR="00F954D1" w:rsidRPr="00F954D1" w:rsidRDefault="00F954D1" w:rsidP="00F954D1">
          <w:pPr>
            <w:rPr>
              <w:rFonts w:ascii="Times New Roman" w:hAnsi="Times New Roman" w:cs="Times New Roman"/>
            </w:rPr>
          </w:pPr>
        </w:p>
        <w:p w14:paraId="79B832D1" w14:textId="77777777" w:rsidR="00F954D1" w:rsidRPr="00F954D1" w:rsidRDefault="00F954D1" w:rsidP="00F954D1">
          <w:pPr>
            <w:tabs>
              <w:tab w:val="left" w:pos="0"/>
            </w:tabs>
            <w:jc w:val="center"/>
            <w:rPr>
              <w:rFonts w:ascii="Times New Roman" w:hAnsi="Times New Roman" w:cs="Times New Roman"/>
              <w:b/>
            </w:rPr>
          </w:pPr>
        </w:p>
        <w:p w14:paraId="2A827024" w14:textId="77777777" w:rsidR="00F954D1" w:rsidRPr="00F954D1" w:rsidRDefault="00F954D1" w:rsidP="00F954D1">
          <w:pPr>
            <w:jc w:val="center"/>
            <w:rPr>
              <w:rFonts w:ascii="Times New Roman" w:hAnsi="Times New Roman" w:cs="Times New Roman"/>
            </w:rPr>
          </w:pPr>
        </w:p>
        <w:p w14:paraId="6914E46D" w14:textId="77777777" w:rsidR="00F954D1" w:rsidRPr="00F954D1" w:rsidRDefault="00F954D1" w:rsidP="00F954D1">
          <w:pPr>
            <w:pStyle w:val="1"/>
            <w:tabs>
              <w:tab w:val="left" w:pos="142"/>
            </w:tabs>
            <w:spacing w:before="0" w:line="240" w:lineRule="auto"/>
            <w:rPr>
              <w:rFonts w:ascii="Times New Roman" w:hAnsi="Times New Roman"/>
              <w:sz w:val="24"/>
              <w:szCs w:val="24"/>
            </w:rPr>
          </w:pPr>
          <w:bookmarkStart w:id="2" w:name="_GoBack"/>
          <w:bookmarkEnd w:id="2"/>
          <w:r w:rsidRPr="00F954D1">
            <w:rPr>
              <w:rFonts w:ascii="Times New Roman" w:hAnsi="Times New Roman"/>
              <w:sz w:val="24"/>
              <w:szCs w:val="24"/>
            </w:rPr>
            <w:br w:type="page"/>
          </w:r>
          <w:bookmarkStart w:id="3" w:name="_Toc507427595"/>
          <w:r w:rsidRPr="00F954D1">
            <w:rPr>
              <w:rFonts w:ascii="Times New Roman" w:hAnsi="Times New Roman"/>
              <w:sz w:val="24"/>
              <w:szCs w:val="24"/>
            </w:rPr>
            <w:lastRenderedPageBreak/>
            <w:t xml:space="preserve">Инструкция по охране труда для участников </w:t>
          </w:r>
          <w:bookmarkEnd w:id="3"/>
          <w:r w:rsidRPr="00F954D1">
            <w:rPr>
              <w:rFonts w:ascii="Times New Roman" w:hAnsi="Times New Roman"/>
              <w:sz w:val="24"/>
              <w:szCs w:val="24"/>
            </w:rPr>
            <w:t>компетенция «Предпринимательство»</w:t>
          </w:r>
        </w:p>
        <w:p w14:paraId="618C1126" w14:textId="77777777" w:rsidR="00F954D1" w:rsidRPr="00F954D1" w:rsidRDefault="00F954D1" w:rsidP="00F954D1">
          <w:pPr>
            <w:tabs>
              <w:tab w:val="left" w:pos="142"/>
            </w:tabs>
            <w:jc w:val="center"/>
            <w:rPr>
              <w:rFonts w:ascii="Times New Roman" w:hAnsi="Times New Roman" w:cs="Times New Roman"/>
            </w:rPr>
          </w:pPr>
        </w:p>
        <w:p w14:paraId="557AB9B1" w14:textId="77777777" w:rsidR="00F954D1" w:rsidRPr="00F954D1" w:rsidRDefault="00F954D1" w:rsidP="00F954D1">
          <w:pPr>
            <w:pStyle w:val="2"/>
            <w:tabs>
              <w:tab w:val="left" w:pos="142"/>
            </w:tabs>
            <w:spacing w:before="0" w:after="0"/>
            <w:rPr>
              <w:rFonts w:ascii="Times New Roman" w:hAnsi="Times New Roman"/>
              <w:sz w:val="24"/>
              <w:szCs w:val="24"/>
            </w:rPr>
          </w:pPr>
          <w:bookmarkStart w:id="4" w:name="_Toc507427596"/>
          <w:r w:rsidRPr="00F954D1">
            <w:rPr>
              <w:rFonts w:ascii="Times New Roman" w:hAnsi="Times New Roman"/>
              <w:sz w:val="24"/>
              <w:szCs w:val="24"/>
            </w:rPr>
            <w:t>1.Общие требования охраны труда</w:t>
          </w:r>
          <w:bookmarkEnd w:id="4"/>
        </w:p>
        <w:p w14:paraId="6032A1CD" w14:textId="77777777" w:rsidR="00F954D1" w:rsidRPr="00F954D1" w:rsidRDefault="00F954D1" w:rsidP="00F954D1">
          <w:pPr>
            <w:tabs>
              <w:tab w:val="left" w:pos="142"/>
            </w:tabs>
            <w:jc w:val="both"/>
            <w:rPr>
              <w:rFonts w:ascii="Times New Roman" w:hAnsi="Times New Roman" w:cs="Times New Roman"/>
              <w:u w:val="single"/>
            </w:rPr>
          </w:pPr>
          <w:r w:rsidRPr="00F954D1">
            <w:rPr>
              <w:rFonts w:ascii="Times New Roman" w:hAnsi="Times New Roman" w:cs="Times New Roman"/>
              <w:u w:val="single"/>
            </w:rPr>
            <w:t>Для участников от 14 до 18 лет</w:t>
          </w:r>
        </w:p>
        <w:p w14:paraId="117621E6" w14:textId="77777777" w:rsidR="00F954D1" w:rsidRPr="00F954D1" w:rsidRDefault="00F954D1" w:rsidP="00F954D1">
          <w:pPr>
            <w:tabs>
              <w:tab w:val="left" w:pos="142"/>
            </w:tabs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 xml:space="preserve">1.1. К самостоятельному выполнению конкурсного задания, под руководством эксперта компатриота компетенции «Предпринимательство» по стандартам WorldSkills </w:t>
          </w:r>
          <w:r w:rsidRPr="00F954D1">
            <w:rPr>
              <w:rFonts w:ascii="Times New Roman" w:hAnsi="Times New Roman" w:cs="Times New Roman"/>
              <w:lang w:val="en-US"/>
            </w:rPr>
            <w:t>Russia</w:t>
          </w:r>
          <w:r w:rsidRPr="00F954D1">
            <w:rPr>
              <w:rFonts w:ascii="Times New Roman" w:hAnsi="Times New Roman" w:cs="Times New Roman"/>
            </w:rPr>
            <w:t xml:space="preserve"> допускаются участники в возрасте от 14 до 18 лет:</w:t>
          </w:r>
        </w:p>
        <w:p w14:paraId="7BFF21A8" w14:textId="77777777" w:rsidR="00F954D1" w:rsidRPr="00F954D1" w:rsidRDefault="00F954D1" w:rsidP="00F954D1">
          <w:pPr>
            <w:tabs>
              <w:tab w:val="left" w:pos="142"/>
            </w:tabs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прошедшие инструктаж по охране труда по «Программе инструктажа по охране труда и технике безопасности»;</w:t>
          </w:r>
        </w:p>
        <w:p w14:paraId="05BB3793" w14:textId="77777777" w:rsidR="00F954D1" w:rsidRPr="00F954D1" w:rsidRDefault="00F954D1" w:rsidP="00F954D1">
          <w:pPr>
            <w:tabs>
              <w:tab w:val="left" w:pos="142"/>
            </w:tabs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ознакомленные с инструкцией по охране труда;</w:t>
          </w:r>
        </w:p>
        <w:p w14:paraId="7A4FBA85" w14:textId="77777777" w:rsidR="00F954D1" w:rsidRPr="00F954D1" w:rsidRDefault="00F954D1" w:rsidP="00F954D1">
          <w:pPr>
            <w:tabs>
              <w:tab w:val="left" w:pos="142"/>
            </w:tabs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имеющие необходимые навыки по эксплуатации инструмента, приспособлений совместной работы на оборудовании;</w:t>
          </w:r>
        </w:p>
        <w:p w14:paraId="5FB38264" w14:textId="77777777" w:rsidR="00F954D1" w:rsidRPr="00F954D1" w:rsidRDefault="00F954D1" w:rsidP="00F954D1">
          <w:pPr>
            <w:tabs>
              <w:tab w:val="left" w:pos="142"/>
            </w:tabs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не имеющие противопоказаний к выполнению конкурсных заданий по состоянию здоровья.</w:t>
          </w:r>
        </w:p>
        <w:p w14:paraId="049E1CC2" w14:textId="77777777" w:rsidR="00F954D1" w:rsidRPr="00F954D1" w:rsidRDefault="00F954D1" w:rsidP="00F954D1">
          <w:pPr>
            <w:tabs>
              <w:tab w:val="left" w:pos="142"/>
            </w:tabs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1.2. В процессе выполнения конкурсных заданий и нахождения на территории и в помещениях места проведения конкурса, участник обязан четко соблюдать:</w:t>
          </w:r>
        </w:p>
        <w:p w14:paraId="40C1FD91" w14:textId="77777777" w:rsidR="00F954D1" w:rsidRPr="00F954D1" w:rsidRDefault="00F954D1" w:rsidP="00F954D1">
          <w:pPr>
            <w:tabs>
              <w:tab w:val="left" w:pos="142"/>
            </w:tabs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 xml:space="preserve">- инструкции по охране труда и технике безопасности; </w:t>
          </w:r>
        </w:p>
        <w:p w14:paraId="6D297B44" w14:textId="77777777" w:rsidR="00F954D1" w:rsidRPr="00F954D1" w:rsidRDefault="00F954D1" w:rsidP="00F954D1">
          <w:pPr>
            <w:tabs>
              <w:tab w:val="left" w:pos="142"/>
            </w:tabs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не заходить за ограждения и в технические помещения;</w:t>
          </w:r>
        </w:p>
        <w:p w14:paraId="6B6AC681" w14:textId="77777777" w:rsidR="00F954D1" w:rsidRPr="00F954D1" w:rsidRDefault="00F954D1" w:rsidP="00F954D1">
          <w:pPr>
            <w:tabs>
              <w:tab w:val="left" w:pos="142"/>
            </w:tabs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соблюдать личную гигиену;</w:t>
          </w:r>
        </w:p>
        <w:p w14:paraId="7A4E24CB" w14:textId="77777777" w:rsidR="00F954D1" w:rsidRPr="00F954D1" w:rsidRDefault="00F954D1" w:rsidP="00F954D1">
          <w:pPr>
            <w:tabs>
              <w:tab w:val="left" w:pos="142"/>
            </w:tabs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принимать пищу в строго отведенных местах;</w:t>
          </w:r>
        </w:p>
        <w:p w14:paraId="22E6692C" w14:textId="77777777" w:rsidR="00F954D1" w:rsidRPr="00F954D1" w:rsidRDefault="00F954D1" w:rsidP="00F954D1">
          <w:pPr>
            <w:tabs>
              <w:tab w:val="left" w:pos="142"/>
            </w:tabs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самостоятельно использовать инструмент и оборудование разрешенное к выполнению конкурсного задания;</w:t>
          </w:r>
        </w:p>
        <w:p w14:paraId="7C5D8656" w14:textId="77777777" w:rsidR="00F954D1" w:rsidRPr="00F954D1" w:rsidRDefault="00F954D1" w:rsidP="00F954D1">
          <w:pPr>
            <w:tabs>
              <w:tab w:val="left" w:pos="142"/>
            </w:tabs>
            <w:jc w:val="both"/>
            <w:rPr>
              <w:rFonts w:ascii="Times New Roman" w:hAnsi="Times New Roman" w:cs="Times New Roman"/>
            </w:rPr>
          </w:pPr>
        </w:p>
        <w:p w14:paraId="2AF78AC7" w14:textId="77777777" w:rsidR="00F954D1" w:rsidRPr="00F954D1" w:rsidRDefault="00F954D1" w:rsidP="00F954D1">
          <w:pPr>
            <w:tabs>
              <w:tab w:val="left" w:pos="142"/>
            </w:tabs>
            <w:jc w:val="both"/>
            <w:rPr>
              <w:rFonts w:ascii="Times New Roman" w:hAnsi="Times New Roman" w:cs="Times New Roman"/>
              <w:u w:val="single"/>
            </w:rPr>
          </w:pPr>
          <w:r w:rsidRPr="00F954D1">
            <w:rPr>
              <w:rFonts w:ascii="Times New Roman" w:hAnsi="Times New Roman" w:cs="Times New Roman"/>
              <w:u w:val="single"/>
            </w:rPr>
            <w:t>Для участников старше 18 лет</w:t>
          </w:r>
        </w:p>
        <w:p w14:paraId="7593BFBE" w14:textId="77777777" w:rsidR="00F954D1" w:rsidRPr="00F954D1" w:rsidRDefault="00F954D1" w:rsidP="00F954D1">
          <w:pPr>
            <w:tabs>
              <w:tab w:val="left" w:pos="142"/>
            </w:tabs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 xml:space="preserve">1.1. К самостоятельному выполнению конкурсных заданий в компетенции «Предпринимательство» по стандартам WorldSkills </w:t>
          </w:r>
          <w:r w:rsidRPr="00F954D1">
            <w:rPr>
              <w:rFonts w:ascii="Times New Roman" w:hAnsi="Times New Roman" w:cs="Times New Roman"/>
              <w:lang w:val="en-US"/>
            </w:rPr>
            <w:t>Russia</w:t>
          </w:r>
          <w:r w:rsidRPr="00F954D1">
            <w:rPr>
              <w:rFonts w:ascii="Times New Roman" w:hAnsi="Times New Roman" w:cs="Times New Roman"/>
            </w:rPr>
            <w:t xml:space="preserve"> допускаются участники не моложе 18 лет</w:t>
          </w:r>
        </w:p>
        <w:p w14:paraId="402FD8DB" w14:textId="77777777" w:rsidR="00F954D1" w:rsidRPr="00F954D1" w:rsidRDefault="00F954D1" w:rsidP="00F954D1">
          <w:pPr>
            <w:tabs>
              <w:tab w:val="left" w:pos="142"/>
            </w:tabs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прошедшие инструктаж по охране труда по «Программе инструктажа по охране труда и технике безопасности»;</w:t>
          </w:r>
        </w:p>
        <w:p w14:paraId="069F14B7" w14:textId="77777777" w:rsidR="00F954D1" w:rsidRPr="00F954D1" w:rsidRDefault="00F954D1" w:rsidP="00F954D1">
          <w:pPr>
            <w:tabs>
              <w:tab w:val="left" w:pos="142"/>
            </w:tabs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ознакомленные с инструкцией по охране труда;</w:t>
          </w:r>
        </w:p>
        <w:p w14:paraId="1FEA6B14" w14:textId="77777777" w:rsidR="00F954D1" w:rsidRPr="00F954D1" w:rsidRDefault="00F954D1" w:rsidP="00F954D1">
          <w:pPr>
            <w:tabs>
              <w:tab w:val="left" w:pos="142"/>
            </w:tabs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имеющие необходимые навыки по эксплуатации инструмента, приспособлений совместной работы на оборудовании;</w:t>
          </w:r>
        </w:p>
        <w:p w14:paraId="7F1A9363" w14:textId="77777777" w:rsidR="00F954D1" w:rsidRPr="00F954D1" w:rsidRDefault="00F954D1" w:rsidP="00F954D1">
          <w:pPr>
            <w:tabs>
              <w:tab w:val="left" w:pos="142"/>
            </w:tabs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не имеющие противопоказаний к выполнению конкурсных заданий по состоянию здоровья.</w:t>
          </w:r>
        </w:p>
        <w:p w14:paraId="399534DA" w14:textId="77777777" w:rsidR="00F954D1" w:rsidRPr="00F954D1" w:rsidRDefault="00F954D1" w:rsidP="00F954D1">
          <w:pPr>
            <w:tabs>
              <w:tab w:val="left" w:pos="142"/>
            </w:tabs>
            <w:jc w:val="both"/>
            <w:rPr>
              <w:rFonts w:ascii="Times New Roman" w:hAnsi="Times New Roman" w:cs="Times New Roman"/>
            </w:rPr>
          </w:pPr>
        </w:p>
        <w:p w14:paraId="2C195AA6" w14:textId="77777777" w:rsidR="00F954D1" w:rsidRPr="00F954D1" w:rsidRDefault="00F954D1" w:rsidP="00F954D1">
          <w:pPr>
            <w:tabs>
              <w:tab w:val="left" w:pos="142"/>
            </w:tabs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1.2. В процессе выполнения конкурсных заданий и нахождения на территории и в помещениях места проведения конкурса, участник обязан четко соблюдать:</w:t>
          </w:r>
        </w:p>
        <w:p w14:paraId="63B768C5" w14:textId="77777777" w:rsidR="00F954D1" w:rsidRPr="00F954D1" w:rsidRDefault="00F954D1" w:rsidP="00F954D1">
          <w:pPr>
            <w:tabs>
              <w:tab w:val="left" w:pos="142"/>
            </w:tabs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lastRenderedPageBreak/>
            <w:t xml:space="preserve">- инструкции по охране труда и технике безопасности; </w:t>
          </w:r>
        </w:p>
        <w:p w14:paraId="0E3B3EF0" w14:textId="77777777" w:rsidR="00F954D1" w:rsidRPr="00F954D1" w:rsidRDefault="00F954D1" w:rsidP="00F954D1">
          <w:pPr>
            <w:tabs>
              <w:tab w:val="left" w:pos="142"/>
            </w:tabs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не заходить за ограждения и в технические помещения;</w:t>
          </w:r>
        </w:p>
        <w:p w14:paraId="11EA29D9" w14:textId="77777777" w:rsidR="00F954D1" w:rsidRPr="00F954D1" w:rsidRDefault="00F954D1" w:rsidP="00F954D1">
          <w:pPr>
            <w:tabs>
              <w:tab w:val="left" w:pos="142"/>
            </w:tabs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соблюдать личную гигиену;</w:t>
          </w:r>
        </w:p>
        <w:p w14:paraId="5F542732" w14:textId="77777777" w:rsidR="00F954D1" w:rsidRPr="00F954D1" w:rsidRDefault="00F954D1" w:rsidP="00F954D1">
          <w:pPr>
            <w:tabs>
              <w:tab w:val="left" w:pos="142"/>
            </w:tabs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принимать пищу в строго отведенных местах;</w:t>
          </w:r>
        </w:p>
        <w:p w14:paraId="3A70A04D" w14:textId="77777777" w:rsidR="00F954D1" w:rsidRPr="00F954D1" w:rsidRDefault="00F954D1" w:rsidP="00F954D1">
          <w:pPr>
            <w:tabs>
              <w:tab w:val="left" w:pos="142"/>
            </w:tabs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самостоятельно использовать инструмент и оборудование разрешенное к выполнению конкурсного задания;</w:t>
          </w:r>
        </w:p>
        <w:p w14:paraId="0DC27C79" w14:textId="77777777" w:rsidR="00F954D1" w:rsidRPr="00F954D1" w:rsidRDefault="00F954D1" w:rsidP="00F954D1">
          <w:pPr>
            <w:tabs>
              <w:tab w:val="left" w:pos="142"/>
            </w:tabs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1.3. Участник для выполнения конкурсного задания использует оборудование: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3759"/>
            <w:gridCol w:w="5812"/>
          </w:tblGrid>
          <w:tr w:rsidR="00F954D1" w:rsidRPr="00F954D1" w14:paraId="701A11E6" w14:textId="77777777" w:rsidTr="005B0EE1">
            <w:tc>
              <w:tcPr>
                <w:tcW w:w="1013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92DE0E8" w14:textId="77777777" w:rsidR="00F954D1" w:rsidRPr="00F954D1" w:rsidRDefault="00F954D1" w:rsidP="005B0EE1">
                <w:pPr>
                  <w:tabs>
                    <w:tab w:val="left" w:pos="142"/>
                  </w:tabs>
                  <w:jc w:val="center"/>
                  <w:rPr>
                    <w:rFonts w:ascii="Times New Roman" w:eastAsia="Times New Roman" w:hAnsi="Times New Roman" w:cs="Times New Roman"/>
                    <w:b/>
                  </w:rPr>
                </w:pPr>
                <w:r w:rsidRPr="00F954D1">
                  <w:rPr>
                    <w:rFonts w:ascii="Times New Roman" w:eastAsia="Times New Roman" w:hAnsi="Times New Roman" w:cs="Times New Roman"/>
                    <w:b/>
                  </w:rPr>
                  <w:t xml:space="preserve">Наименование оборудования </w:t>
                </w:r>
              </w:p>
            </w:tc>
          </w:tr>
          <w:tr w:rsidR="00F954D1" w:rsidRPr="00F954D1" w14:paraId="11C06980" w14:textId="77777777" w:rsidTr="005B0EE1">
            <w:tc>
              <w:tcPr>
                <w:tcW w:w="3936" w:type="dxa"/>
                <w:shd w:val="clear" w:color="auto" w:fill="auto"/>
              </w:tcPr>
              <w:p w14:paraId="332D9ADE" w14:textId="77777777" w:rsidR="00F954D1" w:rsidRPr="00F954D1" w:rsidRDefault="00F954D1" w:rsidP="005B0EE1">
                <w:pPr>
                  <w:jc w:val="center"/>
                  <w:rPr>
                    <w:rFonts w:ascii="Times New Roman" w:eastAsia="Times New Roman" w:hAnsi="Times New Roman" w:cs="Times New Roman"/>
                    <w:b/>
                  </w:rPr>
                </w:pPr>
                <w:r w:rsidRPr="00F954D1">
                  <w:rPr>
                    <w:rFonts w:ascii="Times New Roman" w:eastAsia="Times New Roman" w:hAnsi="Times New Roman" w:cs="Times New Roman"/>
                    <w:b/>
                  </w:rPr>
                  <w:t>Использует самостоятельно</w:t>
                </w:r>
              </w:p>
            </w:tc>
            <w:tc>
              <w:tcPr>
                <w:tcW w:w="6201" w:type="dxa"/>
                <w:shd w:val="clear" w:color="auto" w:fill="auto"/>
              </w:tcPr>
              <w:p w14:paraId="779B094B" w14:textId="77777777" w:rsidR="00F954D1" w:rsidRPr="00F954D1" w:rsidRDefault="00F954D1" w:rsidP="005B0EE1">
                <w:pPr>
                  <w:jc w:val="center"/>
                  <w:rPr>
                    <w:rFonts w:ascii="Times New Roman" w:eastAsia="Times New Roman" w:hAnsi="Times New Roman" w:cs="Times New Roman"/>
                    <w:b/>
                  </w:rPr>
                </w:pPr>
                <w:r w:rsidRPr="00F954D1">
                  <w:rPr>
                    <w:rFonts w:ascii="Times New Roman" w:eastAsia="Times New Roman" w:hAnsi="Times New Roman" w:cs="Times New Roman"/>
                    <w:b/>
                  </w:rPr>
                  <w:t>Использует под наблюдением эксперта или назначенного ответственного лица старше 18 лет:</w:t>
                </w:r>
              </w:p>
            </w:tc>
          </w:tr>
          <w:tr w:rsidR="00F954D1" w:rsidRPr="00F954D1" w14:paraId="0FEB201C" w14:textId="77777777" w:rsidTr="005B0EE1">
            <w:tc>
              <w:tcPr>
                <w:tcW w:w="3936" w:type="dxa"/>
                <w:shd w:val="clear" w:color="auto" w:fill="auto"/>
              </w:tcPr>
              <w:p w14:paraId="1D9C12AB" w14:textId="77777777" w:rsidR="00F954D1" w:rsidRPr="00F954D1" w:rsidRDefault="00F954D1" w:rsidP="00F954D1">
                <w:pPr>
                  <w:numPr>
                    <w:ilvl w:val="0"/>
                    <w:numId w:val="1"/>
                  </w:numPr>
                  <w:spacing w:after="0" w:line="240" w:lineRule="auto"/>
                  <w:ind w:left="0" w:firstLine="0"/>
                  <w:jc w:val="both"/>
                  <w:rPr>
                    <w:rFonts w:ascii="Times New Roman" w:eastAsia="Times New Roman" w:hAnsi="Times New Roman" w:cs="Times New Roman"/>
                  </w:rPr>
                </w:pPr>
                <w:r w:rsidRPr="00F954D1">
                  <w:rPr>
                    <w:rFonts w:ascii="Times New Roman" w:eastAsia="Times New Roman" w:hAnsi="Times New Roman" w:cs="Times New Roman"/>
                  </w:rPr>
                  <w:t>Компьютерную технику в соответствие с ИЛ</w:t>
                </w:r>
              </w:p>
            </w:tc>
            <w:tc>
              <w:tcPr>
                <w:tcW w:w="6201" w:type="dxa"/>
                <w:shd w:val="clear" w:color="auto" w:fill="auto"/>
              </w:tcPr>
              <w:p w14:paraId="0784E252" w14:textId="77777777" w:rsidR="00F954D1" w:rsidRPr="00F954D1" w:rsidRDefault="00F954D1" w:rsidP="00F954D1">
                <w:pPr>
                  <w:numPr>
                    <w:ilvl w:val="0"/>
                    <w:numId w:val="2"/>
                  </w:numPr>
                  <w:spacing w:after="0" w:line="240" w:lineRule="auto"/>
                  <w:ind w:left="0" w:firstLine="0"/>
                  <w:jc w:val="both"/>
                  <w:rPr>
                    <w:rFonts w:ascii="Times New Roman" w:eastAsia="Times New Roman" w:hAnsi="Times New Roman" w:cs="Times New Roman"/>
                  </w:rPr>
                </w:pPr>
                <w:r w:rsidRPr="00F954D1">
                  <w:rPr>
                    <w:rFonts w:ascii="Times New Roman" w:eastAsia="Times New Roman" w:hAnsi="Times New Roman" w:cs="Times New Roman"/>
                  </w:rPr>
                  <w:t xml:space="preserve">Видео проекционную технику </w:t>
                </w:r>
              </w:p>
            </w:tc>
          </w:tr>
          <w:tr w:rsidR="00F954D1" w:rsidRPr="00F954D1" w14:paraId="322AC7DB" w14:textId="77777777" w:rsidTr="005B0EE1">
            <w:tc>
              <w:tcPr>
                <w:tcW w:w="3936" w:type="dxa"/>
                <w:shd w:val="clear" w:color="auto" w:fill="auto"/>
              </w:tcPr>
              <w:p w14:paraId="4A3B8E1D" w14:textId="77777777" w:rsidR="00F954D1" w:rsidRPr="00F954D1" w:rsidRDefault="00F954D1" w:rsidP="00F954D1">
                <w:pPr>
                  <w:numPr>
                    <w:ilvl w:val="0"/>
                    <w:numId w:val="2"/>
                  </w:numPr>
                  <w:spacing w:after="0" w:line="240" w:lineRule="auto"/>
                  <w:ind w:left="0" w:firstLine="0"/>
                  <w:jc w:val="both"/>
                  <w:rPr>
                    <w:rFonts w:ascii="Times New Roman" w:eastAsia="Times New Roman" w:hAnsi="Times New Roman" w:cs="Times New Roman"/>
                  </w:rPr>
                </w:pPr>
                <w:r w:rsidRPr="00F954D1">
                  <w:rPr>
                    <w:rFonts w:ascii="Times New Roman" w:eastAsia="Times New Roman" w:hAnsi="Times New Roman" w:cs="Times New Roman"/>
                  </w:rPr>
                  <w:t>Офисную мебель в соответствие с ИЛ</w:t>
                </w:r>
              </w:p>
            </w:tc>
            <w:tc>
              <w:tcPr>
                <w:tcW w:w="6201" w:type="dxa"/>
                <w:shd w:val="clear" w:color="auto" w:fill="auto"/>
              </w:tcPr>
              <w:p w14:paraId="69C7D45C" w14:textId="77777777" w:rsidR="00F954D1" w:rsidRPr="00F954D1" w:rsidRDefault="00F954D1" w:rsidP="00F954D1">
                <w:pPr>
                  <w:numPr>
                    <w:ilvl w:val="0"/>
                    <w:numId w:val="1"/>
                  </w:numPr>
                  <w:spacing w:after="0" w:line="240" w:lineRule="auto"/>
                  <w:ind w:left="0" w:firstLine="0"/>
                  <w:jc w:val="both"/>
                  <w:rPr>
                    <w:rFonts w:ascii="Times New Roman" w:eastAsia="Times New Roman" w:hAnsi="Times New Roman" w:cs="Times New Roman"/>
                  </w:rPr>
                </w:pPr>
                <w:r w:rsidRPr="00F954D1">
                  <w:rPr>
                    <w:rFonts w:ascii="Times New Roman" w:eastAsia="Times New Roman" w:hAnsi="Times New Roman" w:cs="Times New Roman"/>
                  </w:rPr>
                  <w:t xml:space="preserve">Копировальную технику </w:t>
                </w:r>
              </w:p>
            </w:tc>
          </w:tr>
          <w:tr w:rsidR="00F954D1" w:rsidRPr="00F954D1" w14:paraId="3E94201D" w14:textId="77777777" w:rsidTr="005B0EE1">
            <w:tc>
              <w:tcPr>
                <w:tcW w:w="3936" w:type="dxa"/>
                <w:shd w:val="clear" w:color="auto" w:fill="auto"/>
              </w:tcPr>
              <w:p w14:paraId="2E41EEC2" w14:textId="77777777" w:rsidR="00F954D1" w:rsidRPr="00F954D1" w:rsidRDefault="00F954D1" w:rsidP="005B0EE1">
                <w:pPr>
                  <w:jc w:val="both"/>
                  <w:rPr>
                    <w:rFonts w:ascii="Times New Roman" w:eastAsia="Times New Roman" w:hAnsi="Times New Roman" w:cs="Times New Roman"/>
                  </w:rPr>
                </w:pPr>
              </w:p>
            </w:tc>
            <w:tc>
              <w:tcPr>
                <w:tcW w:w="6201" w:type="dxa"/>
                <w:shd w:val="clear" w:color="auto" w:fill="auto"/>
              </w:tcPr>
              <w:p w14:paraId="327145EB" w14:textId="77777777" w:rsidR="00F954D1" w:rsidRPr="00F954D1" w:rsidRDefault="00F954D1" w:rsidP="00F954D1">
                <w:pPr>
                  <w:numPr>
                    <w:ilvl w:val="0"/>
                    <w:numId w:val="1"/>
                  </w:numPr>
                  <w:spacing w:after="0" w:line="240" w:lineRule="auto"/>
                  <w:ind w:left="0" w:firstLine="0"/>
                  <w:jc w:val="both"/>
                  <w:rPr>
                    <w:rFonts w:ascii="Times New Roman" w:eastAsia="Times New Roman" w:hAnsi="Times New Roman" w:cs="Times New Roman"/>
                  </w:rPr>
                </w:pPr>
                <w:r w:rsidRPr="00F954D1">
                  <w:rPr>
                    <w:rFonts w:ascii="Times New Roman" w:eastAsia="Times New Roman" w:hAnsi="Times New Roman" w:cs="Times New Roman"/>
                  </w:rPr>
                  <w:t>Звукоусиливающую технику</w:t>
                </w:r>
              </w:p>
            </w:tc>
          </w:tr>
        </w:tbl>
        <w:p w14:paraId="53A0C6E9" w14:textId="77777777" w:rsidR="00F954D1" w:rsidRPr="00F954D1" w:rsidRDefault="00F954D1" w:rsidP="00F954D1">
          <w:pPr>
            <w:tabs>
              <w:tab w:val="left" w:pos="142"/>
            </w:tabs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1.4. При выполнении конкурсного задания на участника могут воздействовать следующие вредные и (или) опасные факторы:</w:t>
          </w:r>
        </w:p>
        <w:p w14:paraId="59FBB255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  <w:i/>
            </w:rPr>
          </w:pPr>
          <w:r w:rsidRPr="00F954D1">
            <w:rPr>
              <w:rFonts w:ascii="Times New Roman" w:hAnsi="Times New Roman" w:cs="Times New Roman"/>
              <w:i/>
            </w:rPr>
            <w:t>Физические:</w:t>
          </w:r>
        </w:p>
        <w:p w14:paraId="27F550FB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не привычное расположение офисной мебели и оборудования и не стационарное размещение компьютерной техники, флипп-чартов и пр. при неосторожности;</w:t>
          </w:r>
        </w:p>
        <w:p w14:paraId="09306875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  <w:color w:val="333333"/>
              <w:shd w:val="clear" w:color="auto" w:fill="FFFFFF"/>
            </w:rPr>
          </w:pPr>
          <w:r w:rsidRPr="00F954D1">
            <w:rPr>
              <w:rFonts w:ascii="Times New Roman" w:hAnsi="Times New Roman" w:cs="Times New Roman"/>
              <w:color w:val="333333"/>
              <w:shd w:val="clear" w:color="auto" w:fill="FFFFFF"/>
            </w:rPr>
            <w:t>— электрический ток при неисправности или отсутствии заземляющих устройств;</w:t>
          </w:r>
          <w:r w:rsidRPr="00F954D1">
            <w:rPr>
              <w:rFonts w:ascii="Times New Roman" w:hAnsi="Times New Roman" w:cs="Times New Roman"/>
              <w:color w:val="333333"/>
            </w:rPr>
            <w:t xml:space="preserve"> —</w:t>
          </w:r>
          <w:r w:rsidRPr="00F954D1">
            <w:rPr>
              <w:rFonts w:ascii="Times New Roman" w:hAnsi="Times New Roman" w:cs="Times New Roman"/>
              <w:color w:val="333333"/>
              <w:shd w:val="clear" w:color="auto" w:fill="FFFFFF"/>
            </w:rPr>
            <w:t xml:space="preserve"> острые края и режущие части оборудования (резаки, уничтожители бумаги), а также кромка бумаги;</w:t>
          </w:r>
          <w:r w:rsidRPr="00F954D1">
            <w:rPr>
              <w:rFonts w:ascii="Times New Roman" w:hAnsi="Times New Roman" w:cs="Times New Roman"/>
              <w:color w:val="333333"/>
            </w:rPr>
            <w:t xml:space="preserve"> —</w:t>
          </w:r>
          <w:r w:rsidRPr="00F954D1">
            <w:rPr>
              <w:rFonts w:ascii="Times New Roman" w:hAnsi="Times New Roman" w:cs="Times New Roman"/>
              <w:color w:val="333333"/>
              <w:shd w:val="clear" w:color="auto" w:fill="FFFFFF"/>
            </w:rPr>
            <w:t xml:space="preserve"> статическое электричество;</w:t>
          </w:r>
        </w:p>
        <w:p w14:paraId="2123F79E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  <w:color w:val="333333"/>
              <w:shd w:val="clear" w:color="auto" w:fill="FFFFFF"/>
            </w:rPr>
            <w:t>— повышенный уровень шума.</w:t>
          </w:r>
        </w:p>
        <w:p w14:paraId="7BDF3B31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  <w:i/>
            </w:rPr>
          </w:pPr>
          <w:r w:rsidRPr="00F954D1">
            <w:rPr>
              <w:rFonts w:ascii="Times New Roman" w:hAnsi="Times New Roman" w:cs="Times New Roman"/>
              <w:i/>
            </w:rPr>
            <w:t>Химические:</w:t>
          </w:r>
        </w:p>
        <w:p w14:paraId="3DEEBBFD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  <w:color w:val="333333"/>
              <w:shd w:val="clear" w:color="auto" w:fill="FFFFFF"/>
            </w:rPr>
          </w:pPr>
          <w:r w:rsidRPr="00F954D1">
            <w:rPr>
              <w:rFonts w:ascii="Times New Roman" w:hAnsi="Times New Roman" w:cs="Times New Roman"/>
            </w:rPr>
            <w:t xml:space="preserve">- не проветриваемое помещение: повышенная концентрация </w:t>
          </w:r>
          <w:r w:rsidRPr="00F954D1">
            <w:rPr>
              <w:rFonts w:ascii="Times New Roman" w:hAnsi="Times New Roman" w:cs="Times New Roman"/>
              <w:lang w:val="en-US"/>
            </w:rPr>
            <w:t>CO</w:t>
          </w:r>
          <w:r w:rsidRPr="00F954D1">
            <w:rPr>
              <w:rFonts w:ascii="Times New Roman" w:hAnsi="Times New Roman" w:cs="Times New Roman"/>
            </w:rPr>
            <w:t>2;</w:t>
          </w:r>
          <w:r w:rsidRPr="00F954D1">
            <w:rPr>
              <w:rFonts w:ascii="Times New Roman" w:hAnsi="Times New Roman" w:cs="Times New Roman"/>
              <w:color w:val="333333"/>
              <w:shd w:val="clear" w:color="auto" w:fill="FFFFFF"/>
            </w:rPr>
            <w:t xml:space="preserve"> </w:t>
          </w:r>
        </w:p>
        <w:p w14:paraId="0AAEB60D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  <w:color w:val="333333"/>
              <w:shd w:val="clear" w:color="auto" w:fill="FFFFFF"/>
            </w:rPr>
            <w:t>— пары, газы и аэрозоли, выделяющиеся при работе с копировальной и печатающей оргтехникой в плохо проветриваемых помещениях;</w:t>
          </w:r>
        </w:p>
        <w:p w14:paraId="6B8ABBBB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  <w:i/>
            </w:rPr>
          </w:pPr>
          <w:r w:rsidRPr="00F954D1">
            <w:rPr>
              <w:rFonts w:ascii="Times New Roman" w:hAnsi="Times New Roman" w:cs="Times New Roman"/>
              <w:i/>
            </w:rPr>
            <w:t>Психологические:</w:t>
          </w:r>
        </w:p>
        <w:p w14:paraId="4450D8D0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-чрезмерное напряжение внимания, усиленная нагрузка на зрение</w:t>
          </w:r>
        </w:p>
        <w:p w14:paraId="6C9A8258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неожиданные вопросы и «стрессовая» ситуация в ходе выполнения специальных (секретных) заданий;</w:t>
          </w:r>
        </w:p>
        <w:p w14:paraId="7E87618D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  <w:color w:val="333333"/>
              <w:shd w:val="clear" w:color="auto" w:fill="FFFFFF"/>
            </w:rPr>
            <w:t>— монотонность работ;</w:t>
          </w:r>
        </w:p>
        <w:p w14:paraId="2AB65A88" w14:textId="77777777" w:rsidR="00F954D1" w:rsidRPr="00F954D1" w:rsidRDefault="00F954D1" w:rsidP="00F954D1">
          <w:pPr>
            <w:tabs>
              <w:tab w:val="left" w:pos="142"/>
            </w:tabs>
            <w:jc w:val="both"/>
            <w:rPr>
              <w:rFonts w:ascii="Times New Roman" w:hAnsi="Times New Roman" w:cs="Times New Roman"/>
            </w:rPr>
          </w:pPr>
        </w:p>
        <w:p w14:paraId="30BBD412" w14:textId="77777777" w:rsidR="00F954D1" w:rsidRPr="00F954D1" w:rsidRDefault="00F954D1" w:rsidP="00F954D1">
          <w:pPr>
            <w:tabs>
              <w:tab w:val="left" w:pos="142"/>
            </w:tabs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lastRenderedPageBreak/>
            <w:t>1.5. Знаки безопасности, используемые на рабочем месте, для обозначения присутствующих опасностей:</w:t>
          </w:r>
        </w:p>
        <w:p w14:paraId="30C38703" w14:textId="77777777" w:rsidR="00F954D1" w:rsidRPr="00F954D1" w:rsidRDefault="00F954D1" w:rsidP="00F954D1">
          <w:pPr>
            <w:pStyle w:val="aa"/>
            <w:spacing w:before="0" w:beforeAutospacing="0" w:after="0" w:afterAutospacing="0"/>
            <w:jc w:val="center"/>
          </w:pPr>
        </w:p>
        <w:p w14:paraId="581F5B13" w14:textId="77777777" w:rsidR="00F954D1" w:rsidRPr="00F954D1" w:rsidRDefault="00F954D1" w:rsidP="00F954D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</w:t>
          </w:r>
          <w:r w:rsidRPr="00F954D1">
            <w:rPr>
              <w:rFonts w:ascii="Times New Roman" w:hAnsi="Times New Roman" w:cs="Times New Roman"/>
              <w:color w:val="000000"/>
              <w:u w:val="single"/>
            </w:rPr>
            <w:t xml:space="preserve"> F 04 Огнетушитель        </w:t>
          </w:r>
          <w:r w:rsidRPr="00F954D1">
            <w:rPr>
              <w:rFonts w:ascii="Times New Roman" w:hAnsi="Times New Roman" w:cs="Times New Roman"/>
            </w:rPr>
            <w:t xml:space="preserve">                                          </w:t>
          </w:r>
          <w:r w:rsidRPr="00F954D1">
            <w:rPr>
              <w:rFonts w:ascii="Times New Roman" w:hAnsi="Times New Roman" w:cs="Times New Roman"/>
              <w:noProof/>
              <w:lang w:eastAsia="ru-RU"/>
            </w:rPr>
            <w:drawing>
              <wp:inline distT="0" distB="0" distL="0" distR="0" wp14:anchorId="59ED7023" wp14:editId="04F3CD21">
                <wp:extent cx="457200" cy="441960"/>
                <wp:effectExtent l="0" t="0" r="0" b="0"/>
                <wp:docPr id="12" name="Изображение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5F5D1B3" w14:textId="77777777" w:rsidR="00F954D1" w:rsidRPr="00F954D1" w:rsidRDefault="00F954D1" w:rsidP="00F954D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 xml:space="preserve">- </w:t>
          </w:r>
          <w:r w:rsidRPr="00F954D1">
            <w:rPr>
              <w:rFonts w:ascii="Times New Roman" w:hAnsi="Times New Roman" w:cs="Times New Roman"/>
              <w:color w:val="000000"/>
              <w:u w:val="single"/>
            </w:rPr>
            <w:t> E 22 Указатель выхода</w:t>
          </w:r>
          <w:r w:rsidRPr="00F954D1">
            <w:rPr>
              <w:rFonts w:ascii="Times New Roman" w:hAnsi="Times New Roman" w:cs="Times New Roman"/>
            </w:rPr>
            <w:t xml:space="preserve">                                         </w:t>
          </w:r>
          <w:r w:rsidRPr="00F954D1">
            <w:rPr>
              <w:rFonts w:ascii="Times New Roman" w:hAnsi="Times New Roman" w:cs="Times New Roman"/>
              <w:noProof/>
              <w:lang w:eastAsia="ru-RU"/>
            </w:rPr>
            <w:drawing>
              <wp:inline distT="0" distB="0" distL="0" distR="0" wp14:anchorId="1811195F" wp14:editId="630715B2">
                <wp:extent cx="764540" cy="404495"/>
                <wp:effectExtent l="0" t="0" r="0" b="1905"/>
                <wp:docPr id="11" name="Изображение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4540" cy="40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27AAC27" w14:textId="77777777" w:rsidR="00F954D1" w:rsidRPr="00F954D1" w:rsidRDefault="00F954D1" w:rsidP="00F954D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 xml:space="preserve">- </w:t>
          </w:r>
          <w:r w:rsidRPr="00F954D1">
            <w:rPr>
              <w:rFonts w:ascii="Times New Roman" w:hAnsi="Times New Roman" w:cs="Times New Roman"/>
              <w:color w:val="000000"/>
              <w:u w:val="single"/>
            </w:rPr>
            <w:t>E 23 Указатель запасного выхода</w:t>
          </w:r>
          <w:r w:rsidRPr="00F954D1">
            <w:rPr>
              <w:rFonts w:ascii="Times New Roman" w:hAnsi="Times New Roman" w:cs="Times New Roman"/>
            </w:rPr>
            <w:t xml:space="preserve">                        </w:t>
          </w:r>
          <w:r w:rsidRPr="00F954D1">
            <w:rPr>
              <w:rFonts w:ascii="Times New Roman" w:hAnsi="Times New Roman" w:cs="Times New Roman"/>
              <w:noProof/>
              <w:lang w:eastAsia="ru-RU"/>
            </w:rPr>
            <w:drawing>
              <wp:inline distT="0" distB="0" distL="0" distR="0" wp14:anchorId="21D832BF" wp14:editId="7E1F7E22">
                <wp:extent cx="809625" cy="441960"/>
                <wp:effectExtent l="0" t="0" r="3175" b="0"/>
                <wp:docPr id="10" name="Изображение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372B0BC4" w14:textId="77777777" w:rsidR="00F954D1" w:rsidRPr="00F954D1" w:rsidRDefault="00F954D1" w:rsidP="00F954D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 xml:space="preserve">- </w:t>
          </w:r>
          <w:r w:rsidRPr="00F954D1">
            <w:rPr>
              <w:rFonts w:ascii="Times New Roman" w:hAnsi="Times New Roman" w:cs="Times New Roman"/>
              <w:color w:val="000000"/>
              <w:u w:val="single"/>
            </w:rPr>
            <w:t xml:space="preserve">EC 01 Аптечка первой медицинской помощи      </w:t>
          </w:r>
          <w:r w:rsidRPr="00F954D1">
            <w:rPr>
              <w:rFonts w:ascii="Times New Roman" w:hAnsi="Times New Roman" w:cs="Times New Roman"/>
            </w:rPr>
            <w:t xml:space="preserve"> </w:t>
          </w:r>
          <w:r w:rsidRPr="00F954D1">
            <w:rPr>
              <w:rFonts w:ascii="Times New Roman" w:hAnsi="Times New Roman" w:cs="Times New Roman"/>
              <w:noProof/>
              <w:lang w:eastAsia="ru-RU"/>
            </w:rPr>
            <w:drawing>
              <wp:inline distT="0" distB="0" distL="0" distR="0" wp14:anchorId="1936D9C3" wp14:editId="684CC79C">
                <wp:extent cx="472440" cy="457200"/>
                <wp:effectExtent l="0" t="0" r="10160" b="0"/>
                <wp:docPr id="9" name="Изображение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244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96F2F82" w14:textId="77777777" w:rsidR="00F954D1" w:rsidRPr="00F954D1" w:rsidRDefault="00F954D1" w:rsidP="00F954D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 xml:space="preserve">- </w:t>
          </w:r>
          <w:r w:rsidRPr="00F954D1">
            <w:rPr>
              <w:rFonts w:ascii="Times New Roman" w:hAnsi="Times New Roman" w:cs="Times New Roman"/>
              <w:color w:val="000000"/>
              <w:u w:val="single"/>
            </w:rPr>
            <w:t>P 01 Запрещается курить</w:t>
          </w:r>
          <w:r w:rsidRPr="00F954D1">
            <w:rPr>
              <w:rFonts w:ascii="Times New Roman" w:hAnsi="Times New Roman" w:cs="Times New Roman"/>
            </w:rPr>
            <w:t xml:space="preserve">                                         </w:t>
          </w:r>
          <w:r w:rsidRPr="00F954D1">
            <w:rPr>
              <w:rFonts w:ascii="Times New Roman" w:hAnsi="Times New Roman" w:cs="Times New Roman"/>
              <w:noProof/>
              <w:lang w:eastAsia="ru-RU"/>
            </w:rPr>
            <w:drawing>
              <wp:inline distT="0" distB="0" distL="0" distR="0" wp14:anchorId="6492873B" wp14:editId="645AE149">
                <wp:extent cx="494665" cy="494665"/>
                <wp:effectExtent l="0" t="0" r="0" b="0"/>
                <wp:docPr id="8" name="Изображение 8" descr="img-9S7d9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6" descr="img-9S7d9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4665" cy="494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97E356B" w14:textId="77777777" w:rsidR="00F954D1" w:rsidRPr="00F954D1" w:rsidRDefault="00F954D1" w:rsidP="00F954D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 xml:space="preserve">- </w:t>
          </w:r>
        </w:p>
        <w:p w14:paraId="49D3FD46" w14:textId="77777777" w:rsidR="00F954D1" w:rsidRPr="00F954D1" w:rsidRDefault="00F954D1" w:rsidP="00F954D1">
          <w:pPr>
            <w:tabs>
              <w:tab w:val="left" w:pos="142"/>
            </w:tabs>
            <w:jc w:val="both"/>
            <w:rPr>
              <w:rFonts w:ascii="Times New Roman" w:hAnsi="Times New Roman" w:cs="Times New Roman"/>
            </w:rPr>
          </w:pPr>
        </w:p>
        <w:p w14:paraId="64A83122" w14:textId="77777777" w:rsidR="00F954D1" w:rsidRPr="00F954D1" w:rsidRDefault="00F954D1" w:rsidP="00F954D1">
          <w:pPr>
            <w:tabs>
              <w:tab w:val="left" w:pos="142"/>
            </w:tabs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 xml:space="preserve">1.6. При несчастном случае пострадавший или очевидец несчастного случая обязан немедленно сообщить о случившемся Экспертам. </w:t>
          </w:r>
        </w:p>
        <w:p w14:paraId="2371C2DD" w14:textId="77777777" w:rsidR="00F954D1" w:rsidRPr="00F954D1" w:rsidRDefault="00F954D1" w:rsidP="00F954D1">
          <w:pPr>
            <w:tabs>
              <w:tab w:val="left" w:pos="142"/>
            </w:tabs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В помещении «Комната экспертов»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    </w:r>
        </w:p>
        <w:p w14:paraId="5E4D6622" w14:textId="77777777" w:rsidR="00F954D1" w:rsidRPr="00F954D1" w:rsidRDefault="00F954D1" w:rsidP="00F954D1">
          <w:pPr>
            <w:tabs>
              <w:tab w:val="left" w:pos="142"/>
            </w:tabs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 xml:space="preserve">В случае возникновения несчастного случая или болезни участника, об этом немедленно уведомляются Главный эксперт, Лидер команды и Эксперт. Главный эксперт принимает решение о назначении дополнительного времени для участия. В случае отстранения участника от дальнейшего участия в Чемпионате ввиду болезни или несчастного случая, он получит баллы за любую завершенную работу. </w:t>
          </w:r>
        </w:p>
        <w:p w14:paraId="5A541BFD" w14:textId="77777777" w:rsidR="00F954D1" w:rsidRPr="00F954D1" w:rsidRDefault="00F954D1" w:rsidP="00F954D1">
          <w:pPr>
            <w:tabs>
              <w:tab w:val="left" w:pos="142"/>
            </w:tabs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Вышеуказанные случаи подлежат обязательной регистрации в Форме регистрации несчастных случаев и в Форме регистрации перерывов в работе.</w:t>
          </w:r>
        </w:p>
        <w:p w14:paraId="67C2997E" w14:textId="77777777" w:rsidR="00F954D1" w:rsidRPr="00F954D1" w:rsidRDefault="00F954D1" w:rsidP="00F954D1">
          <w:pPr>
            <w:tabs>
              <w:tab w:val="left" w:pos="142"/>
            </w:tabs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1.7. Участники, допустившие невыполнение или нарушение инструкции по охране труда, привлекаются к ответственности в соответствии с Регламентом WorldSkills Russia.</w:t>
          </w:r>
        </w:p>
        <w:p w14:paraId="2F8755C9" w14:textId="77777777" w:rsidR="00F954D1" w:rsidRPr="00F954D1" w:rsidRDefault="00F954D1" w:rsidP="00F954D1">
          <w:pPr>
            <w:tabs>
              <w:tab w:val="left" w:pos="142"/>
            </w:tabs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Несоблюдение участником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</w:t>
          </w:r>
        </w:p>
        <w:p w14:paraId="75F2BFC8" w14:textId="77777777" w:rsidR="00F954D1" w:rsidRPr="00F954D1" w:rsidRDefault="00F954D1" w:rsidP="00F954D1">
          <w:pPr>
            <w:tabs>
              <w:tab w:val="left" w:pos="142"/>
            </w:tabs>
            <w:jc w:val="both"/>
            <w:rPr>
              <w:rFonts w:ascii="Times New Roman" w:hAnsi="Times New Roman" w:cs="Times New Roman"/>
            </w:rPr>
          </w:pPr>
        </w:p>
        <w:p w14:paraId="7CB44B99" w14:textId="77777777" w:rsidR="00F954D1" w:rsidRPr="00F954D1" w:rsidRDefault="00F954D1" w:rsidP="00F954D1">
          <w:pPr>
            <w:pStyle w:val="2"/>
            <w:spacing w:before="0" w:after="0"/>
            <w:rPr>
              <w:rFonts w:ascii="Times New Roman" w:hAnsi="Times New Roman"/>
              <w:sz w:val="24"/>
              <w:szCs w:val="24"/>
            </w:rPr>
          </w:pPr>
          <w:bookmarkStart w:id="5" w:name="_Toc507427597"/>
          <w:r w:rsidRPr="00F954D1">
            <w:rPr>
              <w:rFonts w:ascii="Times New Roman" w:hAnsi="Times New Roman"/>
              <w:sz w:val="24"/>
              <w:szCs w:val="24"/>
            </w:rPr>
            <w:t xml:space="preserve">2.Требования охраны труда перед началом </w:t>
          </w:r>
          <w:bookmarkEnd w:id="5"/>
          <w:r w:rsidRPr="00F954D1">
            <w:rPr>
              <w:rFonts w:ascii="Times New Roman" w:hAnsi="Times New Roman"/>
              <w:sz w:val="24"/>
              <w:szCs w:val="24"/>
            </w:rPr>
            <w:t>выполнения конкурсного задания</w:t>
          </w:r>
        </w:p>
        <w:p w14:paraId="2BC514CF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Перед началом работы участники должны выполнить следующее:</w:t>
          </w:r>
        </w:p>
        <w:p w14:paraId="42BC1627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lastRenderedPageBreak/>
            <w:t>2.1. В день С-1,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Техническим описанием компетенции.</w:t>
          </w:r>
        </w:p>
        <w:p w14:paraId="44AA9E8C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 xml:space="preserve"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 </w:t>
          </w:r>
        </w:p>
        <w:p w14:paraId="60914C88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2.2. Подготовить рабочее место:</w:t>
          </w:r>
        </w:p>
        <w:p w14:paraId="4131D7EB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проверить работу персонального компьютера;</w:t>
          </w:r>
        </w:p>
        <w:p w14:paraId="30353C65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проверить возможность ввода и вывода информации;</w:t>
          </w:r>
        </w:p>
        <w:p w14:paraId="055AC95C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ознакомится с рабочей зоной конкурсной площадки.</w:t>
          </w:r>
        </w:p>
        <w:p w14:paraId="06EB79A9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2.3. Подготовить инструмент и оборудование разрешенное к самостоятельной работе: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4A0" w:firstRow="1" w:lastRow="0" w:firstColumn="1" w:lastColumn="0" w:noHBand="0" w:noVBand="1"/>
          </w:tblPr>
          <w:tblGrid>
            <w:gridCol w:w="3652"/>
            <w:gridCol w:w="6485"/>
          </w:tblGrid>
          <w:tr w:rsidR="00F954D1" w:rsidRPr="00F954D1" w14:paraId="6409FEC9" w14:textId="77777777" w:rsidTr="005B0EE1">
            <w:trPr>
              <w:tblHeader/>
            </w:trPr>
            <w:tc>
              <w:tcPr>
                <w:tcW w:w="3652" w:type="dxa"/>
                <w:shd w:val="clear" w:color="auto" w:fill="auto"/>
              </w:tcPr>
              <w:p w14:paraId="12A6F475" w14:textId="77777777" w:rsidR="00F954D1" w:rsidRPr="00F954D1" w:rsidRDefault="00F954D1" w:rsidP="005B0EE1">
                <w:pPr>
                  <w:jc w:val="center"/>
                  <w:rPr>
                    <w:rFonts w:ascii="Times New Roman" w:eastAsia="Times New Roman" w:hAnsi="Times New Roman" w:cs="Times New Roman"/>
                    <w:b/>
                  </w:rPr>
                </w:pPr>
                <w:r w:rsidRPr="00F954D1">
                  <w:rPr>
                    <w:rFonts w:ascii="Times New Roman" w:eastAsia="Times New Roman" w:hAnsi="Times New Roman" w:cs="Times New Roman"/>
                    <w:b/>
                  </w:rPr>
                  <w:t>Наименование инструмента или оборудования</w:t>
                </w:r>
              </w:p>
            </w:tc>
            <w:tc>
              <w:tcPr>
                <w:tcW w:w="6485" w:type="dxa"/>
                <w:shd w:val="clear" w:color="auto" w:fill="auto"/>
              </w:tcPr>
              <w:p w14:paraId="29FCD87D" w14:textId="77777777" w:rsidR="00F954D1" w:rsidRPr="00F954D1" w:rsidRDefault="00F954D1" w:rsidP="005B0EE1">
                <w:pPr>
                  <w:jc w:val="center"/>
                  <w:rPr>
                    <w:rFonts w:ascii="Times New Roman" w:eastAsia="Times New Roman" w:hAnsi="Times New Roman" w:cs="Times New Roman"/>
                    <w:b/>
                  </w:rPr>
                </w:pPr>
                <w:r w:rsidRPr="00F954D1">
                  <w:rPr>
                    <w:rFonts w:ascii="Times New Roman" w:eastAsia="Times New Roman" w:hAnsi="Times New Roman" w:cs="Times New Roman"/>
                    <w:b/>
                  </w:rPr>
                  <w:t>Правила подготовки к выполнению конкурсного задания</w:t>
                </w:r>
              </w:p>
            </w:tc>
          </w:tr>
          <w:tr w:rsidR="00F954D1" w:rsidRPr="00F954D1" w14:paraId="13F106B8" w14:textId="77777777" w:rsidTr="005B0EE1">
            <w:tc>
              <w:tcPr>
                <w:tcW w:w="3652" w:type="dxa"/>
                <w:shd w:val="clear" w:color="auto" w:fill="auto"/>
              </w:tcPr>
              <w:p w14:paraId="6E805AE1" w14:textId="77777777" w:rsidR="00F954D1" w:rsidRPr="00F954D1" w:rsidRDefault="00F954D1" w:rsidP="005B0EE1">
                <w:pPr>
                  <w:tabs>
                    <w:tab w:val="left" w:pos="142"/>
                  </w:tabs>
                  <w:jc w:val="both"/>
                  <w:rPr>
                    <w:rFonts w:ascii="Times New Roman" w:eastAsia="Times New Roman" w:hAnsi="Times New Roman" w:cs="Times New Roman"/>
                  </w:rPr>
                </w:pPr>
                <w:r w:rsidRPr="00F954D1">
                  <w:rPr>
                    <w:rFonts w:ascii="Times New Roman" w:eastAsia="Times New Roman" w:hAnsi="Times New Roman" w:cs="Times New Roman"/>
                  </w:rPr>
                  <w:t>Персональный компьютер, ноутбук</w:t>
                </w:r>
              </w:p>
            </w:tc>
            <w:tc>
              <w:tcPr>
                <w:tcW w:w="6485" w:type="dxa"/>
                <w:shd w:val="clear" w:color="auto" w:fill="auto"/>
              </w:tcPr>
              <w:p w14:paraId="4D2B5F3A" w14:textId="77777777" w:rsidR="00F954D1" w:rsidRPr="00F954D1" w:rsidRDefault="00F954D1" w:rsidP="005B0EE1">
                <w:pPr>
                  <w:jc w:val="both"/>
                  <w:rPr>
                    <w:rFonts w:ascii="Times New Roman" w:eastAsia="Times New Roman" w:hAnsi="Times New Roman" w:cs="Times New Roman"/>
                  </w:rPr>
                </w:pPr>
                <w:r w:rsidRPr="00F954D1">
                  <w:rPr>
                    <w:rFonts w:ascii="Times New Roman" w:eastAsia="Times New Roman" w:hAnsi="Times New Roman" w:cs="Times New Roman"/>
                  </w:rPr>
                  <w:t>Под руководством технического специалиста, проверить работу персонального компьютера и программного обеспечения.</w:t>
                </w:r>
              </w:p>
            </w:tc>
          </w:tr>
          <w:tr w:rsidR="00F954D1" w:rsidRPr="00F954D1" w14:paraId="332D75B0" w14:textId="77777777" w:rsidTr="005B0EE1">
            <w:tc>
              <w:tcPr>
                <w:tcW w:w="3652" w:type="dxa"/>
                <w:shd w:val="clear" w:color="auto" w:fill="auto"/>
              </w:tcPr>
              <w:p w14:paraId="209B81BC" w14:textId="77777777" w:rsidR="00F954D1" w:rsidRPr="00F954D1" w:rsidRDefault="00F954D1" w:rsidP="005B0EE1">
                <w:pPr>
                  <w:tabs>
                    <w:tab w:val="left" w:pos="142"/>
                  </w:tabs>
                  <w:jc w:val="both"/>
                  <w:rPr>
                    <w:rFonts w:ascii="Times New Roman" w:eastAsia="Times New Roman" w:hAnsi="Times New Roman" w:cs="Times New Roman"/>
                  </w:rPr>
                </w:pPr>
                <w:r w:rsidRPr="00F954D1">
                  <w:rPr>
                    <w:rFonts w:ascii="Times New Roman" w:eastAsia="Times New Roman" w:hAnsi="Times New Roman" w:cs="Times New Roman"/>
                  </w:rPr>
                  <w:t>Периферийные устройства</w:t>
                </w:r>
              </w:p>
            </w:tc>
            <w:tc>
              <w:tcPr>
                <w:tcW w:w="6485" w:type="dxa"/>
                <w:shd w:val="clear" w:color="auto" w:fill="auto"/>
              </w:tcPr>
              <w:p w14:paraId="08CCC851" w14:textId="77777777" w:rsidR="00F954D1" w:rsidRPr="00F954D1" w:rsidRDefault="00F954D1" w:rsidP="005B0EE1">
                <w:pPr>
                  <w:jc w:val="both"/>
                  <w:rPr>
                    <w:rFonts w:ascii="Times New Roman" w:hAnsi="Times New Roman" w:cs="Times New Roman"/>
                  </w:rPr>
                </w:pPr>
                <w:r w:rsidRPr="00F954D1">
                  <w:rPr>
                    <w:rFonts w:ascii="Times New Roman" w:hAnsi="Times New Roman" w:cs="Times New Roman"/>
                  </w:rPr>
                  <w:t>Под руководством технического эксперта проверить работу периферийных устройств (при наличии)</w:t>
                </w:r>
              </w:p>
            </w:tc>
          </w:tr>
          <w:tr w:rsidR="00F954D1" w:rsidRPr="00F954D1" w14:paraId="37EFA552" w14:textId="77777777" w:rsidTr="005B0EE1">
            <w:tc>
              <w:tcPr>
                <w:tcW w:w="3652" w:type="dxa"/>
                <w:shd w:val="clear" w:color="auto" w:fill="auto"/>
              </w:tcPr>
              <w:p w14:paraId="7208A57F" w14:textId="77777777" w:rsidR="00F954D1" w:rsidRPr="00F954D1" w:rsidRDefault="00F954D1" w:rsidP="005B0EE1">
                <w:pPr>
                  <w:tabs>
                    <w:tab w:val="left" w:pos="142"/>
                  </w:tabs>
                  <w:jc w:val="both"/>
                  <w:rPr>
                    <w:rFonts w:ascii="Times New Roman" w:eastAsia="Times New Roman" w:hAnsi="Times New Roman" w:cs="Times New Roman"/>
                  </w:rPr>
                </w:pPr>
                <w:r w:rsidRPr="00F954D1">
                  <w:rPr>
                    <w:rFonts w:ascii="Times New Roman" w:eastAsia="Times New Roman" w:hAnsi="Times New Roman" w:cs="Times New Roman"/>
                  </w:rPr>
                  <w:t>МФУ</w:t>
                </w:r>
              </w:p>
            </w:tc>
            <w:tc>
              <w:tcPr>
                <w:tcW w:w="6485" w:type="dxa"/>
                <w:shd w:val="clear" w:color="auto" w:fill="auto"/>
              </w:tcPr>
              <w:p w14:paraId="50C1DAB1" w14:textId="77777777" w:rsidR="00F954D1" w:rsidRPr="00F954D1" w:rsidRDefault="00F954D1" w:rsidP="005B0EE1">
                <w:pPr>
                  <w:jc w:val="both"/>
                  <w:rPr>
                    <w:rFonts w:ascii="Times New Roman" w:hAnsi="Times New Roman" w:cs="Times New Roman"/>
                  </w:rPr>
                </w:pPr>
                <w:r w:rsidRPr="00F954D1">
                  <w:rPr>
                    <w:rFonts w:ascii="Times New Roman" w:hAnsi="Times New Roman" w:cs="Times New Roman"/>
                  </w:rPr>
                  <w:t>Под руководством технического специалиста проверить работу МФУ</w:t>
                </w:r>
              </w:p>
            </w:tc>
          </w:tr>
          <w:tr w:rsidR="00F954D1" w:rsidRPr="00F954D1" w14:paraId="08036A4A" w14:textId="77777777" w:rsidTr="005B0EE1">
            <w:tc>
              <w:tcPr>
                <w:tcW w:w="3652" w:type="dxa"/>
                <w:shd w:val="clear" w:color="auto" w:fill="auto"/>
              </w:tcPr>
              <w:p w14:paraId="7FA61FA4" w14:textId="77777777" w:rsidR="00F954D1" w:rsidRPr="00F954D1" w:rsidRDefault="00F954D1" w:rsidP="005B0EE1">
                <w:pPr>
                  <w:tabs>
                    <w:tab w:val="left" w:pos="142"/>
                  </w:tabs>
                  <w:jc w:val="both"/>
                  <w:rPr>
                    <w:rFonts w:ascii="Times New Roman" w:eastAsia="Times New Roman" w:hAnsi="Times New Roman" w:cs="Times New Roman"/>
                  </w:rPr>
                </w:pPr>
                <w:r w:rsidRPr="00F954D1">
                  <w:rPr>
                    <w:rFonts w:ascii="Times New Roman" w:eastAsia="Times New Roman" w:hAnsi="Times New Roman" w:cs="Times New Roman"/>
                  </w:rPr>
                  <w:t>Накопители данных</w:t>
                </w:r>
              </w:p>
            </w:tc>
            <w:tc>
              <w:tcPr>
                <w:tcW w:w="6485" w:type="dxa"/>
                <w:shd w:val="clear" w:color="auto" w:fill="auto"/>
              </w:tcPr>
              <w:p w14:paraId="2318C327" w14:textId="77777777" w:rsidR="00F954D1" w:rsidRPr="00F954D1" w:rsidRDefault="00F954D1" w:rsidP="005B0EE1">
                <w:pPr>
                  <w:jc w:val="both"/>
                  <w:rPr>
                    <w:rFonts w:ascii="Times New Roman" w:hAnsi="Times New Roman" w:cs="Times New Roman"/>
                  </w:rPr>
                </w:pPr>
                <w:r w:rsidRPr="00F954D1">
                  <w:rPr>
                    <w:rFonts w:ascii="Times New Roman" w:hAnsi="Times New Roman" w:cs="Times New Roman"/>
                  </w:rPr>
                  <w:t>Проверить работу (при наличии)</w:t>
                </w:r>
              </w:p>
            </w:tc>
          </w:tr>
          <w:tr w:rsidR="00F954D1" w:rsidRPr="00F954D1" w14:paraId="7DB60580" w14:textId="77777777" w:rsidTr="005B0EE1">
            <w:tc>
              <w:tcPr>
                <w:tcW w:w="3652" w:type="dxa"/>
                <w:shd w:val="clear" w:color="auto" w:fill="auto"/>
              </w:tcPr>
              <w:p w14:paraId="0611586D" w14:textId="77777777" w:rsidR="00F954D1" w:rsidRPr="00F954D1" w:rsidRDefault="00F954D1" w:rsidP="005B0EE1">
                <w:pPr>
                  <w:jc w:val="both"/>
                  <w:rPr>
                    <w:rFonts w:ascii="Times New Roman" w:hAnsi="Times New Roman" w:cs="Times New Roman"/>
                  </w:rPr>
                </w:pPr>
                <w:r w:rsidRPr="00F954D1">
                  <w:rPr>
                    <w:rFonts w:ascii="Times New Roman" w:hAnsi="Times New Roman" w:cs="Times New Roman"/>
                  </w:rPr>
                  <w:t>Офисный стул, стол</w:t>
                </w:r>
              </w:p>
            </w:tc>
            <w:tc>
              <w:tcPr>
                <w:tcW w:w="6485" w:type="dxa"/>
                <w:shd w:val="clear" w:color="auto" w:fill="auto"/>
              </w:tcPr>
              <w:p w14:paraId="627A0245" w14:textId="77777777" w:rsidR="00F954D1" w:rsidRPr="00F954D1" w:rsidRDefault="00F954D1" w:rsidP="005B0EE1">
                <w:pPr>
                  <w:jc w:val="both"/>
                  <w:rPr>
                    <w:rFonts w:ascii="Times New Roman" w:hAnsi="Times New Roman" w:cs="Times New Roman"/>
                  </w:rPr>
                </w:pPr>
                <w:r w:rsidRPr="00F954D1">
                  <w:rPr>
                    <w:rFonts w:ascii="Times New Roman" w:hAnsi="Times New Roman" w:cs="Times New Roman"/>
                  </w:rPr>
                  <w:t xml:space="preserve">- отрегулировать высоту офисного стула, наклон экрана монитора; </w:t>
                </w:r>
              </w:p>
            </w:tc>
          </w:tr>
          <w:tr w:rsidR="00F954D1" w:rsidRPr="00F954D1" w14:paraId="7A4E29FB" w14:textId="77777777" w:rsidTr="005B0EE1">
            <w:tc>
              <w:tcPr>
                <w:tcW w:w="3652" w:type="dxa"/>
                <w:shd w:val="clear" w:color="auto" w:fill="auto"/>
              </w:tcPr>
              <w:p w14:paraId="4AFE0A0B" w14:textId="77777777" w:rsidR="00F954D1" w:rsidRPr="00F954D1" w:rsidRDefault="00F954D1" w:rsidP="005B0EE1">
                <w:pPr>
                  <w:jc w:val="both"/>
                  <w:rPr>
                    <w:rFonts w:ascii="Times New Roman" w:hAnsi="Times New Roman" w:cs="Times New Roman"/>
                  </w:rPr>
                </w:pPr>
                <w:r w:rsidRPr="00F954D1">
                  <w:rPr>
                    <w:rFonts w:ascii="Times New Roman" w:hAnsi="Times New Roman" w:cs="Times New Roman"/>
                  </w:rPr>
                  <w:t>Флипп-чарт</w:t>
                </w:r>
              </w:p>
            </w:tc>
            <w:tc>
              <w:tcPr>
                <w:tcW w:w="6485" w:type="dxa"/>
                <w:shd w:val="clear" w:color="auto" w:fill="auto"/>
              </w:tcPr>
              <w:p w14:paraId="0ED41C4B" w14:textId="77777777" w:rsidR="00F954D1" w:rsidRPr="00F954D1" w:rsidRDefault="00F954D1" w:rsidP="005B0EE1">
                <w:pPr>
                  <w:jc w:val="both"/>
                  <w:rPr>
                    <w:rFonts w:ascii="Times New Roman" w:hAnsi="Times New Roman" w:cs="Times New Roman"/>
                  </w:rPr>
                </w:pPr>
                <w:r w:rsidRPr="00F954D1">
                  <w:rPr>
                    <w:rFonts w:ascii="Times New Roman" w:hAnsi="Times New Roman" w:cs="Times New Roman"/>
                  </w:rPr>
                  <w:t>- проверить надежность установки флипп-чарта;</w:t>
                </w:r>
              </w:p>
            </w:tc>
          </w:tr>
        </w:tbl>
        <w:p w14:paraId="23AD7FFE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Инструмент и оборудование, не разрешенное к самостоятельному использованию, к выполнению конкурсных заданий подготавливает уполномоченный Эксперт, участники могут принимать посильное участие в подготовке под непосредственным руководством и в присутствии Эксперта.</w:t>
          </w:r>
        </w:p>
        <w:p w14:paraId="5213E5D9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2.4. В день проведения конкурса, изучить содержание и порядок проведения модулей конкурсного задания, а также безопасные приемы их выполнения. Проверить пригодность инструмента и оборудования визуальным осмотром.</w:t>
          </w:r>
        </w:p>
        <w:p w14:paraId="6065A6F9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2.5. Ежедневно, перед началом выполнения конкурсного задания, в процессе подготовки рабочего места:</w:t>
          </w:r>
        </w:p>
        <w:p w14:paraId="36C382F0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осмотреть и привести в порядок рабочее место, средства индивидуальной защиты;</w:t>
          </w:r>
        </w:p>
        <w:p w14:paraId="0582FAEC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убедиться в достаточности освещенности;</w:t>
          </w:r>
        </w:p>
        <w:p w14:paraId="0CE0D906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проверить (визуально) правильность подключения инструмента и оборудования в электросеть;</w:t>
          </w:r>
        </w:p>
        <w:p w14:paraId="28F271E1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lastRenderedPageBreak/>
            <w:t>- проверить правильность установки стола, стула, положения оборудования и инструмента, при необходимости, обратиться к эксперту для устранения неисправностей в целях исключения неудобных поз и длительных напряжений тела.</w:t>
          </w:r>
        </w:p>
        <w:p w14:paraId="78078F24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2.6. Подготовить необходимые для работы материалы, приспособления, и разложить их на свои места, убрать с рабочего стола все лишнее.</w:t>
          </w:r>
        </w:p>
        <w:p w14:paraId="550B4014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2.7. Участнику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немедленно сообщить Эксперту и до устранения неполадок к конкурсному заданию не приступать.</w:t>
          </w:r>
        </w:p>
        <w:p w14:paraId="2BA61D9A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</w:p>
        <w:p w14:paraId="1ECA6AB9" w14:textId="77777777" w:rsidR="00F954D1" w:rsidRPr="00F954D1" w:rsidRDefault="00F954D1" w:rsidP="00F954D1">
          <w:pPr>
            <w:pStyle w:val="2"/>
            <w:spacing w:before="0" w:after="0"/>
            <w:rPr>
              <w:rFonts w:ascii="Times New Roman" w:hAnsi="Times New Roman"/>
              <w:sz w:val="24"/>
              <w:szCs w:val="24"/>
            </w:rPr>
          </w:pPr>
          <w:bookmarkStart w:id="6" w:name="_Toc507427598"/>
          <w:r w:rsidRPr="00F954D1">
            <w:rPr>
              <w:rFonts w:ascii="Times New Roman" w:hAnsi="Times New Roman"/>
              <w:sz w:val="24"/>
              <w:szCs w:val="24"/>
            </w:rPr>
            <w:t>3.Требования охраны труда во время работы</w:t>
          </w:r>
          <w:bookmarkEnd w:id="6"/>
        </w:p>
        <w:p w14:paraId="566D0383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3.1. При выполнении конкурсных заданий участнику необходимо соблюдать требования безопасности при использовании инструмента и оборудования: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2074"/>
            <w:gridCol w:w="7497"/>
          </w:tblGrid>
          <w:tr w:rsidR="00F954D1" w:rsidRPr="00F954D1" w14:paraId="23E2B564" w14:textId="77777777" w:rsidTr="005B0EE1">
            <w:trPr>
              <w:tblHeader/>
            </w:trPr>
            <w:tc>
              <w:tcPr>
                <w:tcW w:w="2093" w:type="dxa"/>
                <w:shd w:val="clear" w:color="auto" w:fill="auto"/>
                <w:vAlign w:val="center"/>
              </w:tcPr>
              <w:p w14:paraId="2F2C9D4B" w14:textId="77777777" w:rsidR="00F954D1" w:rsidRPr="00F954D1" w:rsidRDefault="00F954D1" w:rsidP="005B0EE1">
                <w:pPr>
                  <w:jc w:val="center"/>
                  <w:rPr>
                    <w:rFonts w:ascii="Times New Roman" w:eastAsia="Times New Roman" w:hAnsi="Times New Roman" w:cs="Times New Roman"/>
                    <w:b/>
                  </w:rPr>
                </w:pPr>
                <w:r w:rsidRPr="00F954D1">
                  <w:rPr>
                    <w:rFonts w:ascii="Times New Roman" w:eastAsia="Times New Roman" w:hAnsi="Times New Roman" w:cs="Times New Roman"/>
                    <w:b/>
                  </w:rPr>
                  <w:t>Наименование инструмента/ оборудования</w:t>
                </w:r>
              </w:p>
            </w:tc>
            <w:tc>
              <w:tcPr>
                <w:tcW w:w="7796" w:type="dxa"/>
                <w:shd w:val="clear" w:color="auto" w:fill="auto"/>
                <w:vAlign w:val="center"/>
              </w:tcPr>
              <w:p w14:paraId="5D9B24E1" w14:textId="77777777" w:rsidR="00F954D1" w:rsidRPr="00F954D1" w:rsidRDefault="00F954D1" w:rsidP="005B0EE1">
                <w:pPr>
                  <w:jc w:val="center"/>
                  <w:rPr>
                    <w:rFonts w:ascii="Times New Roman" w:eastAsia="Times New Roman" w:hAnsi="Times New Roman" w:cs="Times New Roman"/>
                    <w:b/>
                  </w:rPr>
                </w:pPr>
                <w:r w:rsidRPr="00F954D1">
                  <w:rPr>
                    <w:rFonts w:ascii="Times New Roman" w:eastAsia="Times New Roman" w:hAnsi="Times New Roman" w:cs="Times New Roman"/>
                    <w:b/>
                  </w:rPr>
                  <w:t>Требования безопасности</w:t>
                </w:r>
              </w:p>
            </w:tc>
          </w:tr>
          <w:tr w:rsidR="00F954D1" w:rsidRPr="00F954D1" w14:paraId="3B7BD45D" w14:textId="77777777" w:rsidTr="005B0EE1">
            <w:tc>
              <w:tcPr>
                <w:tcW w:w="2093" w:type="dxa"/>
                <w:shd w:val="clear" w:color="auto" w:fill="auto"/>
              </w:tcPr>
              <w:p w14:paraId="4B557526" w14:textId="77777777" w:rsidR="00F954D1" w:rsidRPr="00F954D1" w:rsidRDefault="00F954D1" w:rsidP="005B0EE1">
                <w:pPr>
                  <w:jc w:val="both"/>
                  <w:rPr>
                    <w:rFonts w:ascii="Times New Roman" w:eastAsia="Times New Roman" w:hAnsi="Times New Roman" w:cs="Times New Roman"/>
                  </w:rPr>
                </w:pPr>
                <w:r w:rsidRPr="00F954D1">
                  <w:rPr>
                    <w:rFonts w:ascii="Times New Roman" w:hAnsi="Times New Roman" w:cs="Times New Roman"/>
                    <w:color w:val="333333"/>
                    <w:shd w:val="clear" w:color="auto" w:fill="FFFFFF"/>
                  </w:rPr>
                  <w:t>Оргтехника</w:t>
                </w:r>
              </w:p>
            </w:tc>
            <w:tc>
              <w:tcPr>
                <w:tcW w:w="7796" w:type="dxa"/>
                <w:shd w:val="clear" w:color="auto" w:fill="auto"/>
              </w:tcPr>
              <w:p w14:paraId="287C1902" w14:textId="77777777" w:rsidR="00F954D1" w:rsidRPr="00F954D1" w:rsidRDefault="00F954D1" w:rsidP="005B0EE1">
                <w:pPr>
                  <w:jc w:val="both"/>
                  <w:rPr>
                    <w:rFonts w:ascii="Times New Roman" w:hAnsi="Times New Roman" w:cs="Times New Roman"/>
                    <w:color w:val="333333"/>
                    <w:shd w:val="clear" w:color="auto" w:fill="FFFFFF"/>
                  </w:rPr>
                </w:pPr>
                <w:r w:rsidRPr="00F954D1">
                  <w:rPr>
                    <w:rFonts w:ascii="Times New Roman" w:hAnsi="Times New Roman" w:cs="Times New Roman"/>
                    <w:color w:val="333333"/>
                    <w:shd w:val="clear" w:color="auto" w:fill="FFFFFF"/>
                  </w:rPr>
                  <w:t>Запрещается:</w:t>
                </w:r>
              </w:p>
              <w:p w14:paraId="3BD83246" w14:textId="77777777" w:rsidR="00F954D1" w:rsidRPr="00F954D1" w:rsidRDefault="00F954D1" w:rsidP="005B0EE1">
                <w:pPr>
                  <w:jc w:val="both"/>
                  <w:rPr>
                    <w:rFonts w:ascii="Times New Roman" w:hAnsi="Times New Roman" w:cs="Times New Roman"/>
                    <w:color w:val="333333"/>
                    <w:shd w:val="clear" w:color="auto" w:fill="FFFFFF"/>
                  </w:rPr>
                </w:pPr>
                <w:r w:rsidRPr="00F954D1">
                  <w:rPr>
                    <w:rFonts w:ascii="Times New Roman" w:hAnsi="Times New Roman" w:cs="Times New Roman"/>
                    <w:color w:val="333333"/>
                    <w:shd w:val="clear" w:color="auto" w:fill="FFFFFF"/>
                  </w:rPr>
                  <w:t>— держать воду и другие жидкости в какой-либо таре рядом с оргтехникой;</w:t>
                </w:r>
                <w:r w:rsidRPr="00F954D1">
                  <w:rPr>
                    <w:rFonts w:ascii="Times New Roman" w:hAnsi="Times New Roman" w:cs="Times New Roman"/>
                    <w:color w:val="333333"/>
                  </w:rPr>
                  <w:t xml:space="preserve"> —</w:t>
                </w:r>
                <w:r w:rsidRPr="00F954D1">
                  <w:rPr>
                    <w:rFonts w:ascii="Times New Roman" w:hAnsi="Times New Roman" w:cs="Times New Roman"/>
                    <w:color w:val="333333"/>
                    <w:shd w:val="clear" w:color="auto" w:fill="FFFFFF"/>
                  </w:rPr>
                  <w:t xml:space="preserve"> производить чистку оргтехники, находящейся под напряжением;</w:t>
                </w:r>
                <w:r w:rsidRPr="00F954D1">
                  <w:rPr>
                    <w:rFonts w:ascii="Times New Roman" w:hAnsi="Times New Roman" w:cs="Times New Roman"/>
                    <w:color w:val="333333"/>
                  </w:rPr>
                  <w:t xml:space="preserve"> —</w:t>
                </w:r>
                <w:r w:rsidRPr="00F954D1">
                  <w:rPr>
                    <w:rFonts w:ascii="Times New Roman" w:hAnsi="Times New Roman" w:cs="Times New Roman"/>
                    <w:color w:val="333333"/>
                    <w:shd w:val="clear" w:color="auto" w:fill="FFFFFF"/>
                  </w:rPr>
                  <w:t xml:space="preserve"> прикасаться мокрыми руками к оргтехнике, находящейся под напряжением;</w:t>
                </w:r>
              </w:p>
              <w:p w14:paraId="700D8B62" w14:textId="77777777" w:rsidR="00F954D1" w:rsidRPr="00F954D1" w:rsidRDefault="00F954D1" w:rsidP="005B0EE1">
                <w:pPr>
                  <w:jc w:val="both"/>
                  <w:rPr>
                    <w:rFonts w:ascii="Times New Roman" w:hAnsi="Times New Roman" w:cs="Times New Roman"/>
                    <w:color w:val="333333"/>
                    <w:shd w:val="clear" w:color="auto" w:fill="FFFFFF"/>
                  </w:rPr>
                </w:pPr>
                <w:r w:rsidRPr="00F954D1">
                  <w:rPr>
                    <w:rFonts w:ascii="Times New Roman" w:hAnsi="Times New Roman" w:cs="Times New Roman"/>
                    <w:color w:val="333333"/>
                    <w:shd w:val="clear" w:color="auto" w:fill="FFFFFF"/>
                  </w:rPr>
                  <w:t>— самостоятельно разбирать и собирать оргтехнику, а также включать ее в разобранном виде;</w:t>
                </w:r>
              </w:p>
              <w:p w14:paraId="52A91447" w14:textId="77777777" w:rsidR="00F954D1" w:rsidRPr="00F954D1" w:rsidRDefault="00F954D1" w:rsidP="005B0EE1">
                <w:pPr>
                  <w:jc w:val="both"/>
                  <w:rPr>
                    <w:rFonts w:ascii="Times New Roman" w:eastAsia="Times New Roman" w:hAnsi="Times New Roman" w:cs="Times New Roman"/>
                  </w:rPr>
                </w:pPr>
                <w:r w:rsidRPr="00F954D1">
                  <w:rPr>
                    <w:rFonts w:ascii="Times New Roman" w:hAnsi="Times New Roman" w:cs="Times New Roman"/>
                    <w:color w:val="333333"/>
                    <w:shd w:val="clear" w:color="auto" w:fill="FFFFFF"/>
                  </w:rPr>
                  <w:t>— отвлекаться на посторонние дела и разговоры.</w:t>
                </w:r>
              </w:p>
            </w:tc>
          </w:tr>
          <w:tr w:rsidR="00F954D1" w:rsidRPr="00F954D1" w14:paraId="17EAE675" w14:textId="77777777" w:rsidTr="005B0EE1">
            <w:tc>
              <w:tcPr>
                <w:tcW w:w="2093" w:type="dxa"/>
                <w:shd w:val="clear" w:color="auto" w:fill="auto"/>
              </w:tcPr>
              <w:p w14:paraId="188ED532" w14:textId="77777777" w:rsidR="00F954D1" w:rsidRPr="00F954D1" w:rsidRDefault="00F954D1" w:rsidP="005B0EE1">
                <w:pPr>
                  <w:jc w:val="both"/>
                  <w:rPr>
                    <w:rFonts w:ascii="Times New Roman" w:eastAsia="Times New Roman" w:hAnsi="Times New Roman" w:cs="Times New Roman"/>
                  </w:rPr>
                </w:pPr>
              </w:p>
            </w:tc>
            <w:tc>
              <w:tcPr>
                <w:tcW w:w="7796" w:type="dxa"/>
                <w:shd w:val="clear" w:color="auto" w:fill="auto"/>
              </w:tcPr>
              <w:p w14:paraId="3A9597BC" w14:textId="77777777" w:rsidR="00F954D1" w:rsidRPr="00F954D1" w:rsidRDefault="00F954D1" w:rsidP="005B0EE1">
                <w:pPr>
                  <w:jc w:val="both"/>
                  <w:rPr>
                    <w:rFonts w:ascii="Times New Roman" w:eastAsia="Times New Roman" w:hAnsi="Times New Roman" w:cs="Times New Roman"/>
                  </w:rPr>
                </w:pPr>
              </w:p>
            </w:tc>
          </w:tr>
          <w:tr w:rsidR="00F954D1" w:rsidRPr="00F954D1" w14:paraId="26171B8C" w14:textId="77777777" w:rsidTr="005B0EE1">
            <w:tc>
              <w:tcPr>
                <w:tcW w:w="2093" w:type="dxa"/>
                <w:shd w:val="clear" w:color="auto" w:fill="auto"/>
              </w:tcPr>
              <w:p w14:paraId="2997E435" w14:textId="77777777" w:rsidR="00F954D1" w:rsidRPr="00F954D1" w:rsidRDefault="00F954D1" w:rsidP="005B0EE1">
                <w:pPr>
                  <w:jc w:val="both"/>
                  <w:rPr>
                    <w:rFonts w:ascii="Times New Roman" w:eastAsia="Times New Roman" w:hAnsi="Times New Roman" w:cs="Times New Roman"/>
                  </w:rPr>
                </w:pPr>
                <w:r w:rsidRPr="00F954D1">
                  <w:rPr>
                    <w:rFonts w:ascii="Times New Roman" w:hAnsi="Times New Roman" w:cs="Times New Roman"/>
                    <w:color w:val="333333"/>
                    <w:shd w:val="clear" w:color="auto" w:fill="FFFFFF"/>
                  </w:rPr>
                  <w:t>Принтер и факс</w:t>
                </w:r>
              </w:p>
            </w:tc>
            <w:tc>
              <w:tcPr>
                <w:tcW w:w="7796" w:type="dxa"/>
                <w:shd w:val="clear" w:color="auto" w:fill="auto"/>
              </w:tcPr>
              <w:p w14:paraId="431A8697" w14:textId="77777777" w:rsidR="00F954D1" w:rsidRPr="00F954D1" w:rsidRDefault="00F954D1" w:rsidP="005B0EE1">
                <w:pPr>
                  <w:jc w:val="both"/>
                  <w:rPr>
                    <w:rFonts w:ascii="Times New Roman" w:hAnsi="Times New Roman" w:cs="Times New Roman"/>
                    <w:color w:val="333333"/>
                    <w:shd w:val="clear" w:color="auto" w:fill="FFFFFF"/>
                  </w:rPr>
                </w:pPr>
                <w:r w:rsidRPr="00F954D1">
                  <w:rPr>
                    <w:rFonts w:ascii="Times New Roman" w:hAnsi="Times New Roman" w:cs="Times New Roman"/>
                    <w:color w:val="333333"/>
                    <w:shd w:val="clear" w:color="auto" w:fill="FFFFFF"/>
                  </w:rPr>
                  <w:t>— исключить возможность попадания инородных предметов (канцелярских скрепок, мелкие канцелярские принадлежности и т.д.) в приемный лоток принтера, факса;</w:t>
                </w:r>
              </w:p>
              <w:p w14:paraId="6BAA37AE" w14:textId="77777777" w:rsidR="00F954D1" w:rsidRPr="00F954D1" w:rsidRDefault="00F954D1" w:rsidP="005B0EE1">
                <w:pPr>
                  <w:jc w:val="both"/>
                  <w:rPr>
                    <w:rFonts w:ascii="Times New Roman" w:hAnsi="Times New Roman" w:cs="Times New Roman"/>
                    <w:color w:val="333333"/>
                    <w:shd w:val="clear" w:color="auto" w:fill="FFFFFF"/>
                  </w:rPr>
                </w:pPr>
                <w:r w:rsidRPr="00F954D1">
                  <w:rPr>
                    <w:rFonts w:ascii="Times New Roman" w:hAnsi="Times New Roman" w:cs="Times New Roman"/>
                    <w:color w:val="333333"/>
                    <w:shd w:val="clear" w:color="auto" w:fill="FFFFFF"/>
                  </w:rPr>
                  <w:t>— не допускать попадания рук, волос, галстука и т.д. между выходными и загрузочными роликами;</w:t>
                </w:r>
              </w:p>
              <w:p w14:paraId="7C26EC78" w14:textId="77777777" w:rsidR="00F954D1" w:rsidRPr="00F954D1" w:rsidRDefault="00F954D1" w:rsidP="005B0EE1">
                <w:pPr>
                  <w:jc w:val="both"/>
                  <w:rPr>
                    <w:rFonts w:ascii="Times New Roman" w:hAnsi="Times New Roman" w:cs="Times New Roman"/>
                    <w:color w:val="333333"/>
                    <w:shd w:val="clear" w:color="auto" w:fill="FFFFFF"/>
                  </w:rPr>
                </w:pPr>
                <w:r w:rsidRPr="00F954D1">
                  <w:rPr>
                    <w:rFonts w:ascii="Times New Roman" w:hAnsi="Times New Roman" w:cs="Times New Roman"/>
                    <w:color w:val="333333"/>
                    <w:shd w:val="clear" w:color="auto" w:fill="FFFFFF"/>
                  </w:rPr>
                  <w:t>— не перемещать принтер и факс во время печати;</w:t>
                </w:r>
              </w:p>
              <w:p w14:paraId="7C4AA4E9" w14:textId="77777777" w:rsidR="00F954D1" w:rsidRPr="00F954D1" w:rsidRDefault="00F954D1" w:rsidP="005B0EE1">
                <w:pPr>
                  <w:jc w:val="both"/>
                  <w:rPr>
                    <w:rFonts w:ascii="Times New Roman" w:hAnsi="Times New Roman" w:cs="Times New Roman"/>
                    <w:color w:val="333333"/>
                    <w:shd w:val="clear" w:color="auto" w:fill="FFFFFF"/>
                  </w:rPr>
                </w:pPr>
                <w:r w:rsidRPr="00F954D1">
                  <w:rPr>
                    <w:rFonts w:ascii="Times New Roman" w:hAnsi="Times New Roman" w:cs="Times New Roman"/>
                    <w:color w:val="333333"/>
                    <w:shd w:val="clear" w:color="auto" w:fill="FFFFFF"/>
                  </w:rPr>
                  <w:t>— не открывать дверцы во время печати;</w:t>
                </w:r>
              </w:p>
              <w:p w14:paraId="56A57F72" w14:textId="77777777" w:rsidR="00F954D1" w:rsidRPr="00F954D1" w:rsidRDefault="00F954D1" w:rsidP="005B0EE1">
                <w:pPr>
                  <w:jc w:val="both"/>
                  <w:rPr>
                    <w:rFonts w:ascii="Times New Roman" w:hAnsi="Times New Roman" w:cs="Times New Roman"/>
                    <w:color w:val="333333"/>
                    <w:shd w:val="clear" w:color="auto" w:fill="FFFFFF"/>
                  </w:rPr>
                </w:pPr>
                <w:r w:rsidRPr="00F954D1">
                  <w:rPr>
                    <w:rFonts w:ascii="Times New Roman" w:hAnsi="Times New Roman" w:cs="Times New Roman"/>
                    <w:color w:val="333333"/>
                    <w:shd w:val="clear" w:color="auto" w:fill="FFFFFF"/>
                  </w:rPr>
                  <w:t>— замену картриджей принтера необходимо проводить только когда принтер не готовится к печати и не проводит печать</w:t>
                </w:r>
              </w:p>
            </w:tc>
          </w:tr>
          <w:tr w:rsidR="00F954D1" w:rsidRPr="00F954D1" w14:paraId="0CD5FF95" w14:textId="77777777" w:rsidTr="005B0EE1">
            <w:tc>
              <w:tcPr>
                <w:tcW w:w="2093" w:type="dxa"/>
                <w:shd w:val="clear" w:color="auto" w:fill="auto"/>
              </w:tcPr>
              <w:p w14:paraId="5F88893F" w14:textId="77777777" w:rsidR="00F954D1" w:rsidRPr="00F954D1" w:rsidRDefault="00F954D1" w:rsidP="005B0EE1">
                <w:pPr>
                  <w:jc w:val="both"/>
                  <w:rPr>
                    <w:rFonts w:ascii="Times New Roman" w:eastAsia="Times New Roman" w:hAnsi="Times New Roman" w:cs="Times New Roman"/>
                  </w:rPr>
                </w:pPr>
                <w:r w:rsidRPr="00F954D1">
                  <w:rPr>
                    <w:rFonts w:ascii="Times New Roman" w:hAnsi="Times New Roman" w:cs="Times New Roman"/>
                    <w:color w:val="333333"/>
                    <w:shd w:val="clear" w:color="auto" w:fill="FFFFFF"/>
                  </w:rPr>
                  <w:t>Копировальный аппарат (ксерокс) и сканер</w:t>
                </w:r>
              </w:p>
            </w:tc>
            <w:tc>
              <w:tcPr>
                <w:tcW w:w="7796" w:type="dxa"/>
                <w:shd w:val="clear" w:color="auto" w:fill="auto"/>
              </w:tcPr>
              <w:p w14:paraId="1406295B" w14:textId="77777777" w:rsidR="00F954D1" w:rsidRPr="00F954D1" w:rsidRDefault="00F954D1" w:rsidP="005B0EE1">
                <w:pPr>
                  <w:jc w:val="both"/>
                  <w:rPr>
                    <w:rFonts w:ascii="Times New Roman" w:hAnsi="Times New Roman" w:cs="Times New Roman"/>
                    <w:color w:val="333333"/>
                    <w:shd w:val="clear" w:color="auto" w:fill="FFFFFF"/>
                  </w:rPr>
                </w:pPr>
                <w:r w:rsidRPr="00F954D1">
                  <w:rPr>
                    <w:rFonts w:ascii="Times New Roman" w:hAnsi="Times New Roman" w:cs="Times New Roman"/>
                    <w:color w:val="333333"/>
                    <w:shd w:val="clear" w:color="auto" w:fill="FFFFFF"/>
                  </w:rPr>
                  <w:t>— всегда закрывать крышку копировального аппарата во время работы;</w:t>
                </w:r>
              </w:p>
              <w:p w14:paraId="4B6D3803" w14:textId="77777777" w:rsidR="00F954D1" w:rsidRPr="00F954D1" w:rsidRDefault="00F954D1" w:rsidP="005B0EE1">
                <w:pPr>
                  <w:jc w:val="both"/>
                  <w:rPr>
                    <w:rFonts w:ascii="Times New Roman" w:hAnsi="Times New Roman" w:cs="Times New Roman"/>
                    <w:color w:val="333333"/>
                    <w:shd w:val="clear" w:color="auto" w:fill="FFFFFF"/>
                  </w:rPr>
                </w:pPr>
                <w:r w:rsidRPr="00F954D1">
                  <w:rPr>
                    <w:rFonts w:ascii="Times New Roman" w:hAnsi="Times New Roman" w:cs="Times New Roman"/>
                    <w:color w:val="333333"/>
                    <w:shd w:val="clear" w:color="auto" w:fill="FFFFFF"/>
                  </w:rPr>
                  <w:t xml:space="preserve">— использовать бумагу хорошего качества, предназначенную для работы в копировальных аппаратах (при использовании бумаги плохого качества тракт копировального устройства забивается пылью, и увеличивается </w:t>
                </w:r>
                <w:r w:rsidRPr="00F954D1">
                  <w:rPr>
                    <w:rFonts w:ascii="Times New Roman" w:hAnsi="Times New Roman" w:cs="Times New Roman"/>
                    <w:color w:val="333333"/>
                    <w:shd w:val="clear" w:color="auto" w:fill="FFFFFF"/>
                  </w:rPr>
                  <w:lastRenderedPageBreak/>
                  <w:t>вероятность самовозгорания);</w:t>
                </w:r>
              </w:p>
              <w:p w14:paraId="380AAE85" w14:textId="77777777" w:rsidR="00F954D1" w:rsidRPr="00F954D1" w:rsidRDefault="00F954D1" w:rsidP="005B0EE1">
                <w:pPr>
                  <w:jc w:val="both"/>
                  <w:rPr>
                    <w:rFonts w:ascii="Times New Roman" w:eastAsia="Times New Roman" w:hAnsi="Times New Roman" w:cs="Times New Roman"/>
                  </w:rPr>
                </w:pPr>
                <w:r w:rsidRPr="00F954D1">
                  <w:rPr>
                    <w:rFonts w:ascii="Times New Roman" w:hAnsi="Times New Roman" w:cs="Times New Roman"/>
                    <w:color w:val="333333"/>
                    <w:shd w:val="clear" w:color="auto" w:fill="FFFFFF"/>
                  </w:rPr>
                  <w:t>— при удалении застрявшей бумаги необходимо отключать питание копировального аппарата</w:t>
                </w:r>
              </w:p>
            </w:tc>
          </w:tr>
          <w:tr w:rsidR="00F954D1" w:rsidRPr="00F954D1" w14:paraId="2CE77721" w14:textId="77777777" w:rsidTr="005B0EE1">
            <w:tc>
              <w:tcPr>
                <w:tcW w:w="2093" w:type="dxa"/>
                <w:shd w:val="clear" w:color="auto" w:fill="auto"/>
              </w:tcPr>
              <w:p w14:paraId="08BAB3C0" w14:textId="77777777" w:rsidR="00F954D1" w:rsidRPr="00F954D1" w:rsidRDefault="00F954D1" w:rsidP="005B0EE1">
                <w:pPr>
                  <w:jc w:val="both"/>
                  <w:rPr>
                    <w:rFonts w:ascii="Times New Roman" w:eastAsia="Times New Roman" w:hAnsi="Times New Roman" w:cs="Times New Roman"/>
                  </w:rPr>
                </w:pPr>
                <w:r w:rsidRPr="00F954D1">
                  <w:rPr>
                    <w:rFonts w:ascii="Times New Roman" w:hAnsi="Times New Roman" w:cs="Times New Roman"/>
                    <w:color w:val="333333"/>
                    <w:shd w:val="clear" w:color="auto" w:fill="FFFFFF"/>
                  </w:rPr>
                  <w:lastRenderedPageBreak/>
                  <w:t>Уничтожители бумаги типа «Шредер»</w:t>
                </w:r>
              </w:p>
            </w:tc>
            <w:tc>
              <w:tcPr>
                <w:tcW w:w="7796" w:type="dxa"/>
                <w:shd w:val="clear" w:color="auto" w:fill="auto"/>
              </w:tcPr>
              <w:p w14:paraId="7D8E7E33" w14:textId="77777777" w:rsidR="00F954D1" w:rsidRPr="00F954D1" w:rsidRDefault="00F954D1" w:rsidP="005B0EE1">
                <w:pPr>
                  <w:jc w:val="both"/>
                  <w:rPr>
                    <w:rFonts w:ascii="Times New Roman" w:hAnsi="Times New Roman" w:cs="Times New Roman"/>
                    <w:color w:val="333333"/>
                    <w:shd w:val="clear" w:color="auto" w:fill="FFFFFF"/>
                  </w:rPr>
                </w:pPr>
                <w:r w:rsidRPr="00F954D1">
                  <w:rPr>
                    <w:rFonts w:ascii="Times New Roman" w:hAnsi="Times New Roman" w:cs="Times New Roman"/>
                    <w:color w:val="333333"/>
                    <w:shd w:val="clear" w:color="auto" w:fill="FFFFFF"/>
                  </w:rPr>
                  <w:t>— не допускать попадания волос, одежды, галстуков, бейдж-пропусков и т.д. в проем загрузки;</w:t>
                </w:r>
              </w:p>
              <w:p w14:paraId="5E8C663B" w14:textId="77777777" w:rsidR="00F954D1" w:rsidRPr="00F954D1" w:rsidRDefault="00F954D1" w:rsidP="005B0EE1">
                <w:pPr>
                  <w:jc w:val="both"/>
                  <w:rPr>
                    <w:rFonts w:ascii="Times New Roman" w:hAnsi="Times New Roman" w:cs="Times New Roman"/>
                    <w:color w:val="333333"/>
                    <w:shd w:val="clear" w:color="auto" w:fill="FFFFFF"/>
                  </w:rPr>
                </w:pPr>
                <w:r w:rsidRPr="00F954D1">
                  <w:rPr>
                    <w:rFonts w:ascii="Times New Roman" w:hAnsi="Times New Roman" w:cs="Times New Roman"/>
                    <w:color w:val="333333"/>
                    <w:shd w:val="clear" w:color="auto" w:fill="FFFFFF"/>
                  </w:rPr>
                  <w:t>— не допускать уничтожения материалов, имеющих склонность закручиваться или легко плавиться (магнитная лента, полиэтилен, ткань и т.д.), а также при наличии скрепок;</w:t>
                </w:r>
              </w:p>
              <w:p w14:paraId="4B3AE171" w14:textId="77777777" w:rsidR="00F954D1" w:rsidRPr="00F954D1" w:rsidRDefault="00F954D1" w:rsidP="005B0EE1">
                <w:pPr>
                  <w:jc w:val="both"/>
                  <w:rPr>
                    <w:rFonts w:ascii="Times New Roman" w:hAnsi="Times New Roman" w:cs="Times New Roman"/>
                    <w:color w:val="333333"/>
                    <w:shd w:val="clear" w:color="auto" w:fill="FFFFFF"/>
                  </w:rPr>
                </w:pPr>
                <w:r w:rsidRPr="00F954D1">
                  <w:rPr>
                    <w:rFonts w:ascii="Times New Roman" w:hAnsi="Times New Roman" w:cs="Times New Roman"/>
                    <w:color w:val="333333"/>
                    <w:shd w:val="clear" w:color="auto" w:fill="FFFFFF"/>
                  </w:rPr>
                  <w:t>— ЗАПРЕЩАЕТСЯ поправлять пальцами рук бумагу в проеме загрузки уничтожителя бумаги</w:t>
                </w:r>
              </w:p>
            </w:tc>
          </w:tr>
        </w:tbl>
        <w:p w14:paraId="46D206FA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</w:p>
        <w:p w14:paraId="0262846F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3.2. При выполнении конкурсных заданий и уборке рабочих мест:</w:t>
          </w:r>
        </w:p>
        <w:p w14:paraId="187F411C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необходимо быть внимательным, не отвлекаться посторонними разговорами и делами, не отвлекать других участников;</w:t>
          </w:r>
        </w:p>
        <w:p w14:paraId="64F19E26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соблюдать настоящую инструкцию;</w:t>
          </w:r>
        </w:p>
        <w:p w14:paraId="244CF385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соблюдать правила эксплуатации оборудования, механизмов и инструментов, не подвергать их механическим ударам, не допускать падений;</w:t>
          </w:r>
        </w:p>
        <w:p w14:paraId="3726F562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поддерживать порядок и чистоту на рабочем месте;</w:t>
          </w:r>
        </w:p>
        <w:p w14:paraId="6CA06FB0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рабочий инструмент располагать таким образом, чтобы исключалась возможность его скатывания и падения;</w:t>
          </w:r>
        </w:p>
        <w:p w14:paraId="61E9B0E4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выполнять конкурсные задания только исправным инструментом/оборудованием.</w:t>
          </w:r>
        </w:p>
        <w:p w14:paraId="5D3401B4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3.3. При неисправности инструмента и оборудования – прекратить выполнение конкурсного задания и сообщить об этом Эксперту, а в его отсутствие заместителю главного Эксперта.</w:t>
          </w:r>
        </w:p>
        <w:p w14:paraId="2F323F4B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</w:p>
        <w:p w14:paraId="35B2DF1D" w14:textId="77777777" w:rsidR="00F954D1" w:rsidRPr="00F954D1" w:rsidRDefault="00F954D1" w:rsidP="00F954D1">
          <w:pPr>
            <w:pStyle w:val="2"/>
            <w:spacing w:before="0" w:after="0"/>
            <w:rPr>
              <w:rFonts w:ascii="Times New Roman" w:hAnsi="Times New Roman"/>
              <w:sz w:val="24"/>
              <w:szCs w:val="24"/>
            </w:rPr>
          </w:pPr>
          <w:bookmarkStart w:id="7" w:name="_Toc507427599"/>
          <w:r w:rsidRPr="00F954D1">
            <w:rPr>
              <w:rFonts w:ascii="Times New Roman" w:hAnsi="Times New Roman"/>
              <w:sz w:val="24"/>
              <w:szCs w:val="24"/>
            </w:rPr>
            <w:t>4. Требования охраны труда в аварийных ситуациях</w:t>
          </w:r>
          <w:bookmarkEnd w:id="7"/>
        </w:p>
        <w:p w14:paraId="2A261E39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    </w:r>
        </w:p>
        <w:p w14:paraId="13623D83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4.2. В случае возникновения у участника плохого самочувствия или получения травмы сообщить об этом эксперту.</w:t>
          </w:r>
        </w:p>
        <w:p w14:paraId="3ADE8509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4.3. 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    </w:r>
        </w:p>
        <w:p w14:paraId="05A277D3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lastRenderedPageBreak/>
            <w:t>4.4.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    </w:r>
        </w:p>
        <w:p w14:paraId="44DB8D0E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4.5. 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    </w:r>
        </w:p>
        <w:p w14:paraId="35BF1CCA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    </w:r>
        </w:p>
        <w:p w14:paraId="7FC04EE4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    </w:r>
        </w:p>
        <w:p w14:paraId="0F9F750C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    </w:r>
        </w:p>
        <w:p w14:paraId="7359F658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4.6.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    </w:r>
        </w:p>
        <w:p w14:paraId="5D4C7585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    </w:r>
        </w:p>
        <w:p w14:paraId="59454A5A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</w:p>
        <w:p w14:paraId="52425322" w14:textId="77777777" w:rsidR="00F954D1" w:rsidRPr="00F954D1" w:rsidRDefault="00F954D1" w:rsidP="00F954D1">
          <w:pPr>
            <w:pStyle w:val="2"/>
            <w:spacing w:before="0" w:after="0"/>
            <w:rPr>
              <w:rFonts w:ascii="Times New Roman" w:hAnsi="Times New Roman"/>
              <w:sz w:val="24"/>
              <w:szCs w:val="24"/>
            </w:rPr>
          </w:pPr>
          <w:bookmarkStart w:id="8" w:name="_Toc507427600"/>
          <w:r w:rsidRPr="00F954D1">
            <w:rPr>
              <w:rFonts w:ascii="Times New Roman" w:hAnsi="Times New Roman"/>
              <w:sz w:val="24"/>
              <w:szCs w:val="24"/>
            </w:rPr>
            <w:t>5.Требование охраны труда по окончании работ</w:t>
          </w:r>
          <w:bookmarkEnd w:id="8"/>
        </w:p>
        <w:p w14:paraId="557C2388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После окончания работ каждый участник обязан:</w:t>
          </w:r>
        </w:p>
        <w:p w14:paraId="166BECA1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 xml:space="preserve">5.1. Привести в порядок рабочее место. </w:t>
          </w:r>
        </w:p>
        <w:p w14:paraId="45619642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5.2. Убрать средства индивидуальной защиты в отведенное для хранений место.</w:t>
          </w:r>
        </w:p>
        <w:p w14:paraId="4BCE3D8A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5.3. Отключить инструмент и оборудование от сети.</w:t>
          </w:r>
        </w:p>
        <w:p w14:paraId="421BAFA0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5.4. Инструмент убрать в специально предназначенное для хранений место.</w:t>
          </w:r>
        </w:p>
        <w:p w14:paraId="3B2D5475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5.5. 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    </w:r>
        </w:p>
        <w:p w14:paraId="550DE358" w14:textId="77777777" w:rsidR="00F954D1" w:rsidRPr="00F954D1" w:rsidRDefault="00F954D1" w:rsidP="00F954D1">
          <w:pPr>
            <w:jc w:val="center"/>
            <w:rPr>
              <w:rFonts w:ascii="Times New Roman" w:hAnsi="Times New Roman" w:cs="Times New Roman"/>
            </w:rPr>
          </w:pPr>
        </w:p>
        <w:p w14:paraId="10D794D1" w14:textId="77777777" w:rsidR="00F954D1" w:rsidRPr="00F954D1" w:rsidRDefault="00F954D1" w:rsidP="00F954D1">
          <w:pPr>
            <w:pStyle w:val="1"/>
            <w:spacing w:before="0" w:line="240" w:lineRule="auto"/>
            <w:jc w:val="center"/>
            <w:rPr>
              <w:rFonts w:ascii="Times New Roman" w:hAnsi="Times New Roman"/>
              <w:color w:val="auto"/>
              <w:sz w:val="24"/>
              <w:szCs w:val="24"/>
            </w:rPr>
          </w:pPr>
          <w:r w:rsidRPr="00F954D1">
            <w:rPr>
              <w:rFonts w:ascii="Times New Roman" w:hAnsi="Times New Roman"/>
              <w:sz w:val="24"/>
              <w:szCs w:val="24"/>
            </w:rPr>
            <w:br w:type="page"/>
          </w:r>
          <w:bookmarkStart w:id="9" w:name="_Toc507427601"/>
          <w:r w:rsidRPr="00F954D1">
            <w:rPr>
              <w:rFonts w:ascii="Times New Roman" w:hAnsi="Times New Roman"/>
              <w:color w:val="auto"/>
              <w:sz w:val="24"/>
              <w:szCs w:val="24"/>
            </w:rPr>
            <w:lastRenderedPageBreak/>
            <w:t>Инструкция по охране труда для экспертов</w:t>
          </w:r>
          <w:bookmarkEnd w:id="9"/>
          <w:r w:rsidRPr="00F954D1">
            <w:rPr>
              <w:rFonts w:ascii="Times New Roman" w:hAnsi="Times New Roman"/>
              <w:color w:val="auto"/>
              <w:sz w:val="24"/>
              <w:szCs w:val="24"/>
            </w:rPr>
            <w:t xml:space="preserve"> компетенция «Предпринимательство»</w:t>
          </w:r>
        </w:p>
        <w:p w14:paraId="3974D457" w14:textId="77777777" w:rsidR="00F954D1" w:rsidRPr="00F954D1" w:rsidRDefault="00F954D1" w:rsidP="00F954D1">
          <w:pPr>
            <w:jc w:val="center"/>
            <w:rPr>
              <w:rFonts w:ascii="Times New Roman" w:hAnsi="Times New Roman" w:cs="Times New Roman"/>
            </w:rPr>
          </w:pPr>
        </w:p>
        <w:p w14:paraId="5202F335" w14:textId="77777777" w:rsidR="00F954D1" w:rsidRPr="00F954D1" w:rsidRDefault="00F954D1" w:rsidP="00F954D1">
          <w:pPr>
            <w:pStyle w:val="1"/>
            <w:spacing w:before="0" w:line="240" w:lineRule="auto"/>
            <w:rPr>
              <w:rFonts w:ascii="Times New Roman" w:hAnsi="Times New Roman"/>
              <w:i/>
              <w:color w:val="auto"/>
              <w:sz w:val="24"/>
              <w:szCs w:val="24"/>
            </w:rPr>
          </w:pPr>
          <w:bookmarkStart w:id="10" w:name="_Toc507427602"/>
          <w:r w:rsidRPr="00F954D1">
            <w:rPr>
              <w:rFonts w:ascii="Times New Roman" w:hAnsi="Times New Roman"/>
              <w:i/>
              <w:color w:val="auto"/>
              <w:sz w:val="24"/>
              <w:szCs w:val="24"/>
            </w:rPr>
            <w:t>1.Общие требования охраны труда</w:t>
          </w:r>
          <w:bookmarkEnd w:id="10"/>
        </w:p>
        <w:p w14:paraId="56391DC8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 xml:space="preserve">1.1. К работе в качестве эксперта Компетенции </w:t>
          </w:r>
          <w:r w:rsidRPr="00F954D1">
            <w:rPr>
              <w:rFonts w:ascii="Times New Roman" w:hAnsi="Times New Roman" w:cs="Times New Roman"/>
              <w:lang w:val="en-US"/>
            </w:rPr>
            <w:t>R</w:t>
          </w:r>
          <w:r w:rsidRPr="00F954D1">
            <w:rPr>
              <w:rFonts w:ascii="Times New Roman" w:hAnsi="Times New Roman" w:cs="Times New Roman"/>
            </w:rPr>
            <w:t>11 «Предпринимательство» допускаются Эксперты, прошедшие специальное обучение и не имеющие противопоказаний по состоянию здоровья.</w:t>
          </w:r>
        </w:p>
        <w:p w14:paraId="68386037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1.2. Эксперт с особыми полномочиями, на которого возложена обязанность за проведение инструктажа по охране труда, должен иметь действующие удостоверение «О проверке знаний требований охраны труда».</w:t>
          </w:r>
        </w:p>
        <w:p w14:paraId="55D000A9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1.3. В процессе контроля выполнения конкурсных заданий и нахождения на площадке Отборочных соревнований – в помещениях актового зала и фойе (2-й этаж основного корпуса Ярославского градостроительного колледжа, Ярославль, ул. Чайковского, 55, - соревновательные площадки) Эксперт обязан четко соблюдать:</w:t>
          </w:r>
        </w:p>
        <w:p w14:paraId="27B635B4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 xml:space="preserve">- инструкции по охране труда и технике безопасности; </w:t>
          </w:r>
        </w:p>
        <w:p w14:paraId="1436F9DC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правила пожарной безопасности, знать места расположения первичных средств пожаротушения и планов эвакуации.</w:t>
          </w:r>
        </w:p>
        <w:p w14:paraId="1C1C1AA1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расписание и график проведения конкурсного задания, установленные режимы труда и отдыха.</w:t>
          </w:r>
        </w:p>
        <w:p w14:paraId="7D3664AE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1.4. При работе на оборудовании согласно ИЛ на Эксперта могут воздействовать следующие вредные и (или) опасные факторы:</w:t>
          </w:r>
        </w:p>
        <w:p w14:paraId="2AC17161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  <w:i/>
            </w:rPr>
          </w:pPr>
          <w:r w:rsidRPr="00F954D1">
            <w:rPr>
              <w:rFonts w:ascii="Times New Roman" w:hAnsi="Times New Roman" w:cs="Times New Roman"/>
              <w:i/>
            </w:rPr>
            <w:t>Физические:</w:t>
          </w:r>
        </w:p>
        <w:p w14:paraId="5A276DFA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не привычное расположение офисной мебели и оборудования и не стационарное размещение компьютерной техники, флипп-чаротов и пр. при неосторожности;</w:t>
          </w:r>
        </w:p>
        <w:p w14:paraId="35B3048F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  <w:color w:val="333333"/>
              <w:shd w:val="clear" w:color="auto" w:fill="FFFFFF"/>
            </w:rPr>
          </w:pPr>
          <w:r w:rsidRPr="00F954D1">
            <w:rPr>
              <w:rFonts w:ascii="Times New Roman" w:hAnsi="Times New Roman" w:cs="Times New Roman"/>
              <w:color w:val="333333"/>
              <w:shd w:val="clear" w:color="auto" w:fill="FFFFFF"/>
            </w:rPr>
            <w:t>— электрический ток при неисправности или отсутствии заземляющих устройств;</w:t>
          </w:r>
          <w:r w:rsidRPr="00F954D1">
            <w:rPr>
              <w:rFonts w:ascii="Times New Roman" w:hAnsi="Times New Roman" w:cs="Times New Roman"/>
              <w:color w:val="333333"/>
            </w:rPr>
            <w:t xml:space="preserve"> —</w:t>
          </w:r>
          <w:r w:rsidRPr="00F954D1">
            <w:rPr>
              <w:rFonts w:ascii="Times New Roman" w:hAnsi="Times New Roman" w:cs="Times New Roman"/>
              <w:color w:val="333333"/>
              <w:shd w:val="clear" w:color="auto" w:fill="FFFFFF"/>
            </w:rPr>
            <w:t xml:space="preserve"> острые края и режущие части оборудования (резаки, уничтожители бумаги), а также кромка бумаги;</w:t>
          </w:r>
          <w:r w:rsidRPr="00F954D1">
            <w:rPr>
              <w:rFonts w:ascii="Times New Roman" w:hAnsi="Times New Roman" w:cs="Times New Roman"/>
              <w:color w:val="333333"/>
            </w:rPr>
            <w:t xml:space="preserve"> —</w:t>
          </w:r>
          <w:r w:rsidRPr="00F954D1">
            <w:rPr>
              <w:rFonts w:ascii="Times New Roman" w:hAnsi="Times New Roman" w:cs="Times New Roman"/>
              <w:color w:val="333333"/>
              <w:shd w:val="clear" w:color="auto" w:fill="FFFFFF"/>
            </w:rPr>
            <w:t xml:space="preserve"> статическое электричество;</w:t>
          </w:r>
        </w:p>
        <w:p w14:paraId="2FC2BBA4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  <w:color w:val="333333"/>
              <w:shd w:val="clear" w:color="auto" w:fill="FFFFFF"/>
            </w:rPr>
            <w:t>— повышенный уровень шума.</w:t>
          </w:r>
        </w:p>
        <w:p w14:paraId="5CA54650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  <w:i/>
            </w:rPr>
          </w:pPr>
          <w:r w:rsidRPr="00F954D1">
            <w:rPr>
              <w:rFonts w:ascii="Times New Roman" w:hAnsi="Times New Roman" w:cs="Times New Roman"/>
              <w:i/>
            </w:rPr>
            <w:t>Химические:</w:t>
          </w:r>
        </w:p>
        <w:p w14:paraId="4B874CB2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  <w:color w:val="333333"/>
              <w:shd w:val="clear" w:color="auto" w:fill="FFFFFF"/>
            </w:rPr>
          </w:pPr>
          <w:r w:rsidRPr="00F954D1">
            <w:rPr>
              <w:rFonts w:ascii="Times New Roman" w:hAnsi="Times New Roman" w:cs="Times New Roman"/>
            </w:rPr>
            <w:t xml:space="preserve">- не проветриваемое помещение: повышенная концентрация </w:t>
          </w:r>
          <w:r w:rsidRPr="00F954D1">
            <w:rPr>
              <w:rFonts w:ascii="Times New Roman" w:hAnsi="Times New Roman" w:cs="Times New Roman"/>
              <w:lang w:val="en-US"/>
            </w:rPr>
            <w:t>CO</w:t>
          </w:r>
          <w:r w:rsidRPr="00F954D1">
            <w:rPr>
              <w:rFonts w:ascii="Times New Roman" w:hAnsi="Times New Roman" w:cs="Times New Roman"/>
            </w:rPr>
            <w:t>2;</w:t>
          </w:r>
          <w:r w:rsidRPr="00F954D1">
            <w:rPr>
              <w:rFonts w:ascii="Times New Roman" w:hAnsi="Times New Roman" w:cs="Times New Roman"/>
              <w:color w:val="333333"/>
              <w:shd w:val="clear" w:color="auto" w:fill="FFFFFF"/>
            </w:rPr>
            <w:t xml:space="preserve"> </w:t>
          </w:r>
        </w:p>
        <w:p w14:paraId="20961624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  <w:color w:val="333333"/>
              <w:shd w:val="clear" w:color="auto" w:fill="FFFFFF"/>
            </w:rPr>
            <w:t>— пары, газы и аэрозоли, выделяющиеся при работе с копировальной и печатающей оргтехникой в плохо проветриваемых помещениях;</w:t>
          </w:r>
        </w:p>
        <w:p w14:paraId="38DC35E0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  <w:i/>
            </w:rPr>
          </w:pPr>
          <w:r w:rsidRPr="00F954D1">
            <w:rPr>
              <w:rFonts w:ascii="Times New Roman" w:hAnsi="Times New Roman" w:cs="Times New Roman"/>
              <w:i/>
            </w:rPr>
            <w:t>Психологические:</w:t>
          </w:r>
        </w:p>
        <w:p w14:paraId="730BA132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-чрезмерное напряжение внимания, усиленная нагрузка на зрение</w:t>
          </w:r>
        </w:p>
        <w:p w14:paraId="2033FEAA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неожиданные вопросы и «стрессовая» ситуация в ходе выполнения специальных (секретных) заданий;</w:t>
          </w:r>
        </w:p>
        <w:p w14:paraId="05BD9135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  <w:color w:val="333333"/>
              <w:shd w:val="clear" w:color="auto" w:fill="FFFFFF"/>
            </w:rPr>
            <w:t>— монотонность работ;</w:t>
          </w:r>
        </w:p>
        <w:p w14:paraId="547862BD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1.6. Применяемые во время выполнения конкурсного задания средства индивидуальной защиты:</w:t>
          </w:r>
        </w:p>
        <w:p w14:paraId="2970C740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lastRenderedPageBreak/>
            <w:t>- не предусмотрено</w:t>
          </w:r>
        </w:p>
        <w:p w14:paraId="6698ACE0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1.7. Знаки безопасности, используемые на рабочем месте, для обозначения присутствующих опасностей:</w:t>
          </w:r>
        </w:p>
        <w:p w14:paraId="0A2D0A49" w14:textId="77777777" w:rsidR="00F954D1" w:rsidRPr="00F954D1" w:rsidRDefault="00F954D1" w:rsidP="00F954D1">
          <w:pPr>
            <w:pStyle w:val="aa"/>
            <w:spacing w:before="0" w:beforeAutospacing="0" w:after="0" w:afterAutospacing="0"/>
          </w:pPr>
          <w:r w:rsidRPr="00F954D1">
            <w:t>-</w:t>
          </w:r>
          <w:r w:rsidRPr="00F954D1">
            <w:rPr>
              <w:color w:val="000000"/>
              <w:u w:val="single"/>
            </w:rPr>
            <w:t xml:space="preserve"> F 04 Огнетушитель        </w:t>
          </w:r>
          <w:r w:rsidRPr="00F954D1">
            <w:t xml:space="preserve">                                          </w:t>
          </w:r>
          <w:r w:rsidRPr="00F954D1">
            <w:rPr>
              <w:noProof/>
            </w:rPr>
            <w:drawing>
              <wp:inline distT="0" distB="0" distL="0" distR="0" wp14:anchorId="0D819B38" wp14:editId="402C63D3">
                <wp:extent cx="457200" cy="441960"/>
                <wp:effectExtent l="0" t="0" r="0" b="0"/>
                <wp:docPr id="5" name="Изображение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CF03E20" w14:textId="77777777" w:rsidR="00F954D1" w:rsidRPr="00F954D1" w:rsidRDefault="00F954D1" w:rsidP="00F954D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 xml:space="preserve">- </w:t>
          </w:r>
          <w:r w:rsidRPr="00F954D1">
            <w:rPr>
              <w:rFonts w:ascii="Times New Roman" w:hAnsi="Times New Roman" w:cs="Times New Roman"/>
              <w:color w:val="000000"/>
              <w:u w:val="single"/>
            </w:rPr>
            <w:t> E 22 Указатель выхода</w:t>
          </w:r>
          <w:r w:rsidRPr="00F954D1">
            <w:rPr>
              <w:rFonts w:ascii="Times New Roman" w:hAnsi="Times New Roman" w:cs="Times New Roman"/>
            </w:rPr>
            <w:t xml:space="preserve">                                         </w:t>
          </w:r>
          <w:r w:rsidRPr="00F954D1">
            <w:rPr>
              <w:rFonts w:ascii="Times New Roman" w:hAnsi="Times New Roman" w:cs="Times New Roman"/>
              <w:noProof/>
              <w:lang w:eastAsia="ru-RU"/>
            </w:rPr>
            <w:drawing>
              <wp:inline distT="0" distB="0" distL="0" distR="0" wp14:anchorId="01FE5D23" wp14:editId="1647C622">
                <wp:extent cx="764540" cy="404495"/>
                <wp:effectExtent l="0" t="0" r="0" b="1905"/>
                <wp:docPr id="4" name="Изображение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4540" cy="404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78C46E4" w14:textId="77777777" w:rsidR="00F954D1" w:rsidRPr="00F954D1" w:rsidRDefault="00F954D1" w:rsidP="00F954D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 xml:space="preserve">- </w:t>
          </w:r>
          <w:r w:rsidRPr="00F954D1">
            <w:rPr>
              <w:rFonts w:ascii="Times New Roman" w:hAnsi="Times New Roman" w:cs="Times New Roman"/>
              <w:color w:val="000000"/>
              <w:u w:val="single"/>
            </w:rPr>
            <w:t>E 23 Указатель запасного выхода</w:t>
          </w:r>
          <w:r w:rsidRPr="00F954D1">
            <w:rPr>
              <w:rFonts w:ascii="Times New Roman" w:hAnsi="Times New Roman" w:cs="Times New Roman"/>
            </w:rPr>
            <w:t xml:space="preserve">                        </w:t>
          </w:r>
          <w:r w:rsidRPr="00F954D1">
            <w:rPr>
              <w:rFonts w:ascii="Times New Roman" w:hAnsi="Times New Roman" w:cs="Times New Roman"/>
              <w:noProof/>
              <w:lang w:eastAsia="ru-RU"/>
            </w:rPr>
            <w:drawing>
              <wp:inline distT="0" distB="0" distL="0" distR="0" wp14:anchorId="5A88C598" wp14:editId="4C112E63">
                <wp:extent cx="809625" cy="441960"/>
                <wp:effectExtent l="0" t="0" r="3175" b="0"/>
                <wp:docPr id="3" name="Изображение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B8856A5" w14:textId="77777777" w:rsidR="00F954D1" w:rsidRPr="00F954D1" w:rsidRDefault="00F954D1" w:rsidP="00F954D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 xml:space="preserve">- </w:t>
          </w:r>
          <w:r w:rsidRPr="00F954D1">
            <w:rPr>
              <w:rFonts w:ascii="Times New Roman" w:hAnsi="Times New Roman" w:cs="Times New Roman"/>
              <w:color w:val="000000"/>
              <w:u w:val="single"/>
            </w:rPr>
            <w:t xml:space="preserve">EC 01 Аптечка первой медицинской помощи      </w:t>
          </w:r>
          <w:r w:rsidRPr="00F954D1">
            <w:rPr>
              <w:rFonts w:ascii="Times New Roman" w:hAnsi="Times New Roman" w:cs="Times New Roman"/>
            </w:rPr>
            <w:t xml:space="preserve"> </w:t>
          </w:r>
          <w:r w:rsidRPr="00F954D1">
            <w:rPr>
              <w:rFonts w:ascii="Times New Roman" w:hAnsi="Times New Roman" w:cs="Times New Roman"/>
              <w:noProof/>
              <w:lang w:eastAsia="ru-RU"/>
            </w:rPr>
            <w:drawing>
              <wp:inline distT="0" distB="0" distL="0" distR="0" wp14:anchorId="4A2D6175" wp14:editId="4A00A902">
                <wp:extent cx="472440" cy="457200"/>
                <wp:effectExtent l="0" t="0" r="10160" b="0"/>
                <wp:docPr id="2" name="Изображение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244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870CC29" w14:textId="77777777" w:rsidR="00F954D1" w:rsidRPr="00F954D1" w:rsidRDefault="00F954D1" w:rsidP="00F954D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 xml:space="preserve">- </w:t>
          </w:r>
          <w:r w:rsidRPr="00F954D1">
            <w:rPr>
              <w:rFonts w:ascii="Times New Roman" w:hAnsi="Times New Roman" w:cs="Times New Roman"/>
              <w:color w:val="000000"/>
              <w:u w:val="single"/>
            </w:rPr>
            <w:t>P 01 Запрещается курить</w:t>
          </w:r>
          <w:r w:rsidRPr="00F954D1">
            <w:rPr>
              <w:rFonts w:ascii="Times New Roman" w:hAnsi="Times New Roman" w:cs="Times New Roman"/>
            </w:rPr>
            <w:t xml:space="preserve">                                         </w:t>
          </w:r>
          <w:r w:rsidRPr="00F954D1">
            <w:rPr>
              <w:rFonts w:ascii="Times New Roman" w:hAnsi="Times New Roman" w:cs="Times New Roman"/>
              <w:noProof/>
              <w:lang w:eastAsia="ru-RU"/>
            </w:rPr>
            <w:drawing>
              <wp:inline distT="0" distB="0" distL="0" distR="0" wp14:anchorId="166093F6" wp14:editId="1218FCDE">
                <wp:extent cx="494665" cy="494665"/>
                <wp:effectExtent l="0" t="0" r="0" b="0"/>
                <wp:docPr id="1" name="Изображение 1" descr="img-9S7d9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img-9S7d9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4665" cy="494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A552107" w14:textId="77777777" w:rsidR="00F954D1" w:rsidRPr="00F954D1" w:rsidRDefault="00F954D1" w:rsidP="00F954D1">
          <w:pPr>
            <w:spacing w:before="120" w:after="120"/>
            <w:ind w:firstLine="709"/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 xml:space="preserve">- </w:t>
          </w:r>
        </w:p>
        <w:p w14:paraId="1EE0E51C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</w:p>
        <w:p w14:paraId="34C2154D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 xml:space="preserve">1.8. При несчастном случае пострадавший или очевидец несчастного случая обязан немедленно сообщить о случившемся Главному Эксперту. </w:t>
          </w:r>
        </w:p>
        <w:p w14:paraId="14B7F24F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В помещении Экспертов Компетенции «Предпринимательство»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    </w:r>
        </w:p>
        <w:p w14:paraId="6FD7712D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 xml:space="preserve">В случае возникновения несчастного случая или болезни Эксперта, об этом немедленно уведомляется Главный эксперт. </w:t>
          </w:r>
        </w:p>
        <w:p w14:paraId="371DB932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1.9. Эксперты, допустившие невыполнение или нарушение инструкции по охране труда, привлекаются к ответственности в соответствии с Регламентом WorldSkills Russia, а при необходимости согласно действующему законодательству.</w:t>
          </w:r>
        </w:p>
        <w:p w14:paraId="0A5671BC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</w:p>
        <w:p w14:paraId="3155E01C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</w:p>
        <w:p w14:paraId="46836F75" w14:textId="77777777" w:rsidR="00F954D1" w:rsidRPr="00F954D1" w:rsidRDefault="00F954D1" w:rsidP="00F954D1">
          <w:pPr>
            <w:pStyle w:val="1"/>
            <w:spacing w:before="0" w:line="240" w:lineRule="auto"/>
            <w:rPr>
              <w:rFonts w:ascii="Times New Roman" w:hAnsi="Times New Roman"/>
              <w:i/>
              <w:color w:val="auto"/>
              <w:sz w:val="24"/>
              <w:szCs w:val="24"/>
            </w:rPr>
          </w:pPr>
          <w:bookmarkStart w:id="11" w:name="_Toc507427603"/>
          <w:r w:rsidRPr="00F954D1">
            <w:rPr>
              <w:rFonts w:ascii="Times New Roman" w:hAnsi="Times New Roman"/>
              <w:i/>
              <w:color w:val="auto"/>
              <w:sz w:val="24"/>
              <w:szCs w:val="24"/>
            </w:rPr>
            <w:t>2.Требования охраны труда перед началом работы</w:t>
          </w:r>
          <w:bookmarkEnd w:id="11"/>
        </w:p>
        <w:p w14:paraId="3B57BAD0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Перед началом работы Эксперты должны выполнить следующее:</w:t>
          </w:r>
        </w:p>
        <w:p w14:paraId="2FA69933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 xml:space="preserve">2.1. В день С-1, Эксперт с особыми полномочиями, ответственный за охрану труда, обязан провести подробный инструктаж по «Программе инструктажа по охране труда и технике безопасности», ознакомить экспертов и участников с инструкцией по технике безопасности, с планами эвакуации при возникновении пожара, с местами расположения санитарно-бытовых </w:t>
          </w:r>
          <w:r w:rsidRPr="00F954D1">
            <w:rPr>
              <w:rFonts w:ascii="Times New Roman" w:hAnsi="Times New Roman" w:cs="Times New Roman"/>
            </w:rPr>
            <w:lastRenderedPageBreak/>
            <w:t>помещений, медицинскими кабинетами, питьевой воды, проконтролировать подготовку рабочих мест участников в соответствии с Техническим описанием компетенции.</w:t>
          </w:r>
        </w:p>
        <w:p w14:paraId="255018FD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Проверить специальную одежду, обувь и др. средства индивидуальной защиты. Одеть необходимые средства защиты для выполнения подготовки и контроля подготовки участниками рабочих мест, инструмента и оборудования.</w:t>
          </w:r>
        </w:p>
        <w:p w14:paraId="0CDB6520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2.2. Ежедневно, перед началом выполнения конкурсного задания участниками конкурса, Эксперт с особыми полномочиями проводит инструктаж по охране труда, Эксперты контролируют процесс подготовки рабочего места участниками, и принимают участие в подготовке рабочих мест участников в возрасте моложе 18 лет.</w:t>
          </w:r>
        </w:p>
        <w:p w14:paraId="57C32D7A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2.3. Ежедневно, перед началом работ на конкурсной площадке и в помещении экспертов необходимо:</w:t>
          </w:r>
        </w:p>
        <w:p w14:paraId="75B48BA4" w14:textId="77777777" w:rsidR="00F954D1" w:rsidRPr="00F954D1" w:rsidRDefault="00F954D1" w:rsidP="00F954D1">
          <w:pPr>
            <w:tabs>
              <w:tab w:val="left" w:pos="709"/>
            </w:tabs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осмотреть рабочие места экспертов и участников;</w:t>
          </w:r>
        </w:p>
        <w:p w14:paraId="2A5E091E" w14:textId="77777777" w:rsidR="00F954D1" w:rsidRPr="00F954D1" w:rsidRDefault="00F954D1" w:rsidP="00F954D1">
          <w:pPr>
            <w:tabs>
              <w:tab w:val="left" w:pos="709"/>
            </w:tabs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-привести в порядок рабочее место эксперта;</w:t>
          </w:r>
        </w:p>
        <w:p w14:paraId="74908528" w14:textId="77777777" w:rsidR="00F954D1" w:rsidRPr="00F954D1" w:rsidRDefault="00F954D1" w:rsidP="00F954D1">
          <w:pPr>
            <w:tabs>
              <w:tab w:val="left" w:pos="709"/>
            </w:tabs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-проверить правильность подключения оборудования в электросеть;</w:t>
          </w:r>
        </w:p>
        <w:p w14:paraId="675157C0" w14:textId="77777777" w:rsidR="00F954D1" w:rsidRPr="00F954D1" w:rsidRDefault="00F954D1" w:rsidP="00F954D1">
          <w:pPr>
            <w:tabs>
              <w:tab w:val="left" w:pos="709"/>
            </w:tabs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одеть необходимые средства индивидуальной защиты;</w:t>
          </w:r>
        </w:p>
        <w:p w14:paraId="36A04348" w14:textId="77777777" w:rsidR="00F954D1" w:rsidRPr="00F954D1" w:rsidRDefault="00F954D1" w:rsidP="00F954D1">
          <w:pPr>
            <w:tabs>
              <w:tab w:val="left" w:pos="709"/>
            </w:tabs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осмотреть инструмент и оборудование участников в возрасте до 18 лет, участники старше 18 лет осматривают самостоятельно инструмент и оборудование.</w:t>
          </w:r>
        </w:p>
        <w:p w14:paraId="3D41F587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2.5. Подготовить необходимые для работы материалы, приспособления, и разложить их на свои места, убрать с рабочего стола все лишнее.</w:t>
          </w:r>
        </w:p>
        <w:p w14:paraId="267503C0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2.6. Эксперту запрещается приступать к работе при обнаружении неисправности оборудования. О замеченных недостатках и неисправностях немедленно сообщить Техническому Эксперту и до устранения неполадок к работе не приступать.</w:t>
          </w:r>
        </w:p>
        <w:p w14:paraId="721DB011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</w:p>
        <w:p w14:paraId="77F87BC7" w14:textId="77777777" w:rsidR="00F954D1" w:rsidRPr="00F954D1" w:rsidRDefault="00F954D1" w:rsidP="00F954D1">
          <w:pPr>
            <w:pStyle w:val="1"/>
            <w:spacing w:before="0" w:line="240" w:lineRule="auto"/>
            <w:rPr>
              <w:rFonts w:ascii="Times New Roman" w:hAnsi="Times New Roman"/>
              <w:i/>
              <w:color w:val="auto"/>
              <w:sz w:val="24"/>
              <w:szCs w:val="24"/>
            </w:rPr>
          </w:pPr>
          <w:bookmarkStart w:id="12" w:name="_Toc507427604"/>
          <w:r w:rsidRPr="00F954D1">
            <w:rPr>
              <w:rFonts w:ascii="Times New Roman" w:hAnsi="Times New Roman"/>
              <w:i/>
              <w:color w:val="auto"/>
              <w:sz w:val="24"/>
              <w:szCs w:val="24"/>
            </w:rPr>
            <w:t>3.Требования охраны труда во время работы</w:t>
          </w:r>
          <w:bookmarkEnd w:id="12"/>
        </w:p>
        <w:p w14:paraId="12B16806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3.1. При выполнении работ по оценке конкурсных заданий на персональном компьютере и другой оргтехнике, значения визуальных параметров должны находиться в пределах оптимального диапазона.</w:t>
          </w:r>
        </w:p>
        <w:p w14:paraId="3AF062DB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3.2. 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    </w:r>
        </w:p>
        <w:p w14:paraId="330D39A3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3.3. Суммарное время непосредственной работы с персональным компьютером и другой оргтехникой в течение конкурсного дня должно быть не более 6 часов.</w:t>
          </w:r>
        </w:p>
        <w:p w14:paraId="1D68E008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каждый час работы следует делать регламентированный перерыв продолжительностью 15 мин.</w:t>
          </w:r>
        </w:p>
        <w:p w14:paraId="5B676720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3.4. Во избежание поражения током запрещается:</w:t>
          </w:r>
        </w:p>
        <w:p w14:paraId="28EC16C2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lastRenderedPageBreak/>
            <w:t>- прикасаться к задней панели персонального компьютера и другой оргтехники, монитора при включенном питании;</w:t>
          </w:r>
        </w:p>
        <w:p w14:paraId="0431EC0B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допускать попадания влаги на поверхность монитора, рабочую поверхность клавиатуры, дисководов, принтеров и других устройств;</w:t>
          </w:r>
        </w:p>
        <w:p w14:paraId="0A391420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производить самостоятельно вскрытие и ремонт оборудования;</w:t>
          </w:r>
        </w:p>
        <w:p w14:paraId="4AC5D6F5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переключать разъемы интерфейсных кабелей периферийных устройств при включенном питании;</w:t>
          </w:r>
        </w:p>
        <w:p w14:paraId="22D44BD9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загромождать верхние панели устройств бумагами и посторонними предметами;</w:t>
          </w:r>
        </w:p>
        <w:p w14:paraId="456E8B50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допускать попадание влаги на поверхность системного блока (процессора), монитора, рабочую поверхность клавиатуры, дисководов, принтеров и др. устройств;</w:t>
          </w:r>
        </w:p>
        <w:p w14:paraId="3CE360D7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3.5. При выполнении модулей конкурсного задания участниками, Эксперту необходимо быть внимательным, не отвлекаться посторонними разговорами и делами без необходимости, не отвлекать других Экспертов и участников.</w:t>
          </w:r>
        </w:p>
        <w:p w14:paraId="7A06FDB4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3.6. Эксперту во время работы с оргтехникой:</w:t>
          </w:r>
        </w:p>
        <w:p w14:paraId="793FEE47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обращать внимание на символы, высвечивающиеся на панели оборудования, не игнорировать их;</w:t>
          </w:r>
        </w:p>
        <w:p w14:paraId="24A51ECB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    </w:r>
        </w:p>
        <w:p w14:paraId="6D9B151B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не производить включение/выключение аппаратов мокрыми руками;</w:t>
          </w:r>
        </w:p>
        <w:p w14:paraId="718591F6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не ставить на устройство емкости с водой, не класть металлические предметы;</w:t>
          </w:r>
        </w:p>
        <w:p w14:paraId="2C3D6C9A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не эксплуатировать аппарат, если он перегрелся, стал дымиться, появился посторонний запах или звук;</w:t>
          </w:r>
        </w:p>
        <w:p w14:paraId="4B7C0884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не эксплуатировать аппарат, если его уронили или корпус был поврежден;</w:t>
          </w:r>
        </w:p>
        <w:p w14:paraId="705F8F1C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вынимать застрявшие листы можно только после отключения устройства из сети;</w:t>
          </w:r>
        </w:p>
        <w:p w14:paraId="1D02193D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-запрещается перемещать аппараты включенными в сеть;</w:t>
          </w:r>
        </w:p>
        <w:p w14:paraId="748EFA92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все работы по замене картриджей, бумаги можно производить только после отключения аппарата от сети;</w:t>
          </w:r>
        </w:p>
        <w:p w14:paraId="2C2FA2D5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запрещается опираться на стекло оригиналодержателя, класть на него какие-либо вещи помимо оригинала;</w:t>
          </w:r>
        </w:p>
        <w:p w14:paraId="3A869F85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запрещается работать на аппарате с треснувшим стеклом;</w:t>
          </w:r>
        </w:p>
        <w:p w14:paraId="59A2787F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обязательно мыть руки теплой водой с мылом после каждой чистки картриджей, узлов и т.д.;</w:t>
          </w:r>
        </w:p>
        <w:p w14:paraId="48F58F68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просыпанный тонер, носитель немедленно собрать пылесосом или влажной ветошью.</w:t>
          </w:r>
        </w:p>
        <w:p w14:paraId="0F8B5882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3.7. Включение и выключение персонального компьютера и оргтехники должно проводиться в соответствии с требованиями инструкции по эксплуатации.</w:t>
          </w:r>
        </w:p>
        <w:p w14:paraId="6FCF30E4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lastRenderedPageBreak/>
            <w:t>3.8. Запрещается:</w:t>
          </w:r>
        </w:p>
        <w:p w14:paraId="7A938779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устанавливать неизвестные системы паролирования и самостоятельно проводить переформатирование диска;</w:t>
          </w:r>
        </w:p>
        <w:p w14:paraId="08C1157C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иметь при себе любые средства связи;</w:t>
          </w:r>
        </w:p>
        <w:p w14:paraId="7261F881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пользоваться любой документацией кроме предусмотренной конкурсным заданием.</w:t>
          </w:r>
        </w:p>
        <w:p w14:paraId="3387717D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3.9. При неисправности оборудования – прекратить работу и сообщить об этом Техническому эксперту, а в его отсутствие заместителю главного Эксперта.</w:t>
          </w:r>
        </w:p>
        <w:p w14:paraId="6E198F5D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3.10. При наблюдении за выполнением конкурсного задания участниками Эксперту:</w:t>
          </w:r>
        </w:p>
        <w:p w14:paraId="659DE383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передвигаться по конкурсной площадке не спеша, не делая резких движений, смотря под ноги;</w:t>
          </w:r>
        </w:p>
        <w:p w14:paraId="752DF4D3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- соблюдать нормы эксплуатации компьютерной техники.</w:t>
          </w:r>
        </w:p>
        <w:p w14:paraId="7F16337E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</w:p>
        <w:p w14:paraId="11C257E5" w14:textId="77777777" w:rsidR="00F954D1" w:rsidRPr="00F954D1" w:rsidRDefault="00F954D1" w:rsidP="00F954D1">
          <w:pPr>
            <w:pStyle w:val="1"/>
            <w:spacing w:before="0" w:line="240" w:lineRule="auto"/>
            <w:rPr>
              <w:rFonts w:ascii="Times New Roman" w:hAnsi="Times New Roman"/>
              <w:i/>
              <w:color w:val="auto"/>
              <w:sz w:val="24"/>
              <w:szCs w:val="24"/>
            </w:rPr>
          </w:pPr>
          <w:bookmarkStart w:id="13" w:name="_Toc507427605"/>
          <w:r w:rsidRPr="00F954D1">
            <w:rPr>
              <w:rFonts w:ascii="Times New Roman" w:hAnsi="Times New Roman"/>
              <w:i/>
              <w:color w:val="auto"/>
              <w:sz w:val="24"/>
              <w:szCs w:val="24"/>
            </w:rPr>
            <w:t>4. Требования охраны труда в аварийных ситуациях</w:t>
          </w:r>
          <w:bookmarkEnd w:id="13"/>
        </w:p>
        <w:p w14:paraId="67B2AE0D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устранению неисправностей, а так же сообщить о случившемся Техническому Эксперту. Работу продолжать только после устранения возникшей неисправности.</w:t>
          </w:r>
        </w:p>
        <w:p w14:paraId="4CCC1BF6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4.2. В случае возникновения зрительного дискомфорта и других неблагоприятных субъективных ощущений,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</w:t>
          </w:r>
        </w:p>
        <w:p w14:paraId="4D599424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4.3. 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</w:t>
          </w:r>
        </w:p>
        <w:p w14:paraId="009518E0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 xml:space="preserve">4.4. При несчастном случае или внезапном заболевании необходимо в первую очередь отключить питание электрооборудования, сообщить о случившемся Главному Эксперту. </w:t>
          </w:r>
        </w:p>
        <w:p w14:paraId="72E7FD26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4.5. При возникновении пожара необходимо немедленно оповестить технического эксперта. При последующем развитии событий следует руководствоваться указаниями Главного эксперта или должностного лица, заменяющего его. Приложить усилия для исключения состояния страха и паники.</w:t>
          </w:r>
        </w:p>
        <w:p w14:paraId="48E7885A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    </w:r>
        </w:p>
        <w:p w14:paraId="7566B923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    </w:r>
        </w:p>
        <w:p w14:paraId="00D968C2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lastRenderedPageBreak/>
    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    </w:r>
        </w:p>
        <w:p w14:paraId="2F948377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4.6. 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    </w:r>
        </w:p>
        <w:p w14:paraId="6F842D6B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При происшествии взрыва необходимо спокойно уточнить обстановку и действовать по указанию должностных лиц, при необходимости эвакуации, эвакуировать участников и других экспертов и конкурсной площадки, взять те с собой документы и предметы первой необходимости, при передвижении соблюдать осторожность, не трогать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    </w:r>
        </w:p>
        <w:p w14:paraId="3CCF4843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</w:p>
        <w:p w14:paraId="7714013C" w14:textId="77777777" w:rsidR="00F954D1" w:rsidRPr="00F954D1" w:rsidRDefault="00F954D1" w:rsidP="00F954D1">
          <w:pPr>
            <w:pStyle w:val="1"/>
            <w:spacing w:before="0" w:line="240" w:lineRule="auto"/>
            <w:rPr>
              <w:rFonts w:ascii="Times New Roman" w:hAnsi="Times New Roman"/>
              <w:i/>
              <w:color w:val="auto"/>
              <w:sz w:val="24"/>
              <w:szCs w:val="24"/>
            </w:rPr>
          </w:pPr>
          <w:bookmarkStart w:id="14" w:name="_Toc507427606"/>
          <w:r w:rsidRPr="00F954D1">
            <w:rPr>
              <w:rFonts w:ascii="Times New Roman" w:hAnsi="Times New Roman"/>
              <w:i/>
              <w:color w:val="auto"/>
              <w:sz w:val="24"/>
              <w:szCs w:val="24"/>
            </w:rPr>
            <w:t>5.Требование охраны труда по окончании работ</w:t>
          </w:r>
          <w:bookmarkEnd w:id="14"/>
        </w:p>
        <w:p w14:paraId="55806543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После окончания конкурсного дня Эксперт обязан:</w:t>
          </w:r>
        </w:p>
        <w:p w14:paraId="39B9AEF4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5.1. Отключить электрические приборы, оборудование, инструмент и устройства от источника питания.</w:t>
          </w:r>
        </w:p>
        <w:p w14:paraId="2379AAE6" w14:textId="77777777" w:rsidR="00F954D1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 xml:space="preserve">5.2. Привести в порядок рабочее место Эксперта и проверить рабочие места участников. </w:t>
          </w:r>
        </w:p>
        <w:p w14:paraId="0D9DEE62" w14:textId="77777777" w:rsidR="00E961FB" w:rsidRPr="00F954D1" w:rsidRDefault="00F954D1" w:rsidP="00F954D1">
          <w:pPr>
            <w:jc w:val="both"/>
            <w:rPr>
              <w:rFonts w:ascii="Times New Roman" w:hAnsi="Times New Roman" w:cs="Times New Roman"/>
            </w:rPr>
          </w:pPr>
          <w:r w:rsidRPr="00F954D1">
            <w:rPr>
              <w:rFonts w:ascii="Times New Roman" w:hAnsi="Times New Roman" w:cs="Times New Roman"/>
            </w:rPr>
            <w:t>5.3. Сообщить Техническому эксперту о выявленных во время выполнения конкурсных заданий неполадках и неисправностях оборудования, и других факторах, влияющих на безопасность труда.</w:t>
          </w:r>
        </w:p>
      </w:sdtContent>
    </w:sdt>
    <w:p w14:paraId="7ECEDB3F" w14:textId="77777777" w:rsidR="009D5F75" w:rsidRPr="00F954D1" w:rsidRDefault="009D5F75">
      <w:pPr>
        <w:rPr>
          <w:rFonts w:ascii="Times New Roman" w:eastAsia="Segoe UI" w:hAnsi="Times New Roman" w:cs="Times New Roman"/>
          <w:sz w:val="19"/>
          <w:szCs w:val="19"/>
          <w:lang w:bidi="en-US"/>
        </w:rPr>
      </w:pPr>
    </w:p>
    <w:sectPr w:rsidR="009D5F75" w:rsidRPr="00F954D1">
      <w:headerReference w:type="default" r:id="rId16"/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пользователь Microsoft Office" w:date="2018-08-27T14:32:00Z" w:initials="Office">
    <w:p w14:paraId="1403D079" w14:textId="09ABFC63" w:rsidR="00E00B78" w:rsidRDefault="00E00B78">
      <w:pPr>
        <w:pStyle w:val="ac"/>
      </w:pPr>
      <w:r>
        <w:rPr>
          <w:rStyle w:val="ab"/>
        </w:rPr>
        <w:annotationRef/>
      </w:r>
      <w:r>
        <w:t>Заполняется для каждого чемпионата!!!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403D079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A60EDF" w14:textId="77777777" w:rsidR="00B84E75" w:rsidRDefault="00B84E75" w:rsidP="004D6E23">
      <w:pPr>
        <w:spacing w:after="0" w:line="240" w:lineRule="auto"/>
      </w:pPr>
      <w:r>
        <w:separator/>
      </w:r>
    </w:p>
  </w:endnote>
  <w:endnote w:type="continuationSeparator" w:id="0">
    <w:p w14:paraId="16BD520C" w14:textId="77777777" w:rsidR="00B84E75" w:rsidRDefault="00B84E75" w:rsidP="004D6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9256"/>
      <w:gridCol w:w="329"/>
    </w:tblGrid>
    <w:tr w:rsidR="004D6E23" w:rsidRPr="00832EBB" w14:paraId="39084DAD" w14:textId="77777777" w:rsidTr="004D6E23">
      <w:trPr>
        <w:trHeight w:hRule="exact" w:val="115"/>
        <w:jc w:val="center"/>
      </w:trPr>
      <w:tc>
        <w:tcPr>
          <w:tcW w:w="9072" w:type="dxa"/>
          <w:shd w:val="clear" w:color="auto" w:fill="C00000"/>
          <w:tcMar>
            <w:top w:w="0" w:type="dxa"/>
            <w:bottom w:w="0" w:type="dxa"/>
          </w:tcMar>
        </w:tcPr>
        <w:p w14:paraId="3BF612E8" w14:textId="77777777" w:rsidR="004D6E23" w:rsidRPr="00832EBB" w:rsidRDefault="004D6E23" w:rsidP="004D6E23">
          <w:pPr>
            <w:pStyle w:val="a6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283" w:type="dxa"/>
          <w:shd w:val="clear" w:color="auto" w:fill="C00000"/>
          <w:tcMar>
            <w:top w:w="0" w:type="dxa"/>
            <w:bottom w:w="0" w:type="dxa"/>
          </w:tcMar>
        </w:tcPr>
        <w:p w14:paraId="6A401F94" w14:textId="77777777" w:rsidR="004D6E23" w:rsidRPr="00832EBB" w:rsidRDefault="004D6E23" w:rsidP="004D6E23">
          <w:pPr>
            <w:pStyle w:val="a6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4D6E23" w:rsidRPr="00832EBB" w14:paraId="3699A0F1" w14:textId="77777777" w:rsidTr="004D6E23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9072" w:type="dxa"/>
              <w:shd w:val="clear" w:color="auto" w:fill="auto"/>
              <w:vAlign w:val="center"/>
            </w:tcPr>
            <w:p w14:paraId="0E98C8AE" w14:textId="0D1A3937" w:rsidR="004D6E23" w:rsidRPr="009955F8" w:rsidRDefault="004D6E23" w:rsidP="003225CD">
              <w:pPr>
                <w:pStyle w:val="a8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r w:rsidRPr="00715C31">
                <w:rPr>
                  <w:rFonts w:ascii="Times New Roman" w:hAnsi="Times New Roman" w:cs="Times New Roman"/>
                  <w:sz w:val="18"/>
                  <w:szCs w:val="18"/>
                </w:rPr>
                <w:t>Copyright © Союз «Ворлдскиллс Россия»              (</w:t>
              </w:r>
              <w:r w:rsidR="003225CD">
                <w:rPr>
                  <w:rFonts w:ascii="Times New Roman" w:hAnsi="Times New Roman" w:cs="Times New Roman"/>
                  <w:sz w:val="18"/>
                  <w:szCs w:val="18"/>
                </w:rPr>
                <w:t>Предпринимательство</w:t>
              </w:r>
              <w:r w:rsidRPr="00715C31">
                <w:rPr>
                  <w:rFonts w:ascii="Times New Roman" w:hAnsi="Times New Roman" w:cs="Times New Roman"/>
                  <w:sz w:val="18"/>
                  <w:szCs w:val="18"/>
                </w:rPr>
                <w:t>)</w:t>
              </w:r>
            </w:p>
          </w:tc>
        </w:sdtContent>
      </w:sdt>
      <w:tc>
        <w:tcPr>
          <w:tcW w:w="283" w:type="dxa"/>
          <w:shd w:val="clear" w:color="auto" w:fill="auto"/>
          <w:vAlign w:val="center"/>
        </w:tcPr>
        <w:p w14:paraId="16578518" w14:textId="386AA9C8" w:rsidR="004D6E23" w:rsidRPr="00832EBB" w:rsidRDefault="004D6E23" w:rsidP="004D6E23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3225CD">
            <w:rPr>
              <w:caps/>
              <w:noProof/>
              <w:sz w:val="18"/>
              <w:szCs w:val="18"/>
            </w:rPr>
            <w:t>15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14:paraId="3EC0125F" w14:textId="77777777" w:rsidR="004D6E23" w:rsidRDefault="004D6E23" w:rsidP="004D6E23">
    <w:pPr>
      <w:pStyle w:val="a8"/>
    </w:pPr>
  </w:p>
  <w:p w14:paraId="698D91AA" w14:textId="77777777" w:rsidR="004D6E23" w:rsidRDefault="004D6E2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4BA420" w14:textId="77777777" w:rsidR="00B84E75" w:rsidRDefault="00B84E75" w:rsidP="004D6E23">
      <w:pPr>
        <w:spacing w:after="0" w:line="240" w:lineRule="auto"/>
      </w:pPr>
      <w:r>
        <w:separator/>
      </w:r>
    </w:p>
  </w:footnote>
  <w:footnote w:type="continuationSeparator" w:id="0">
    <w:p w14:paraId="1C43DE7E" w14:textId="77777777" w:rsidR="00B84E75" w:rsidRDefault="00B84E75" w:rsidP="004D6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D3746" w14:textId="77777777" w:rsidR="004D6E23" w:rsidRDefault="004D6E23">
    <w:pPr>
      <w:pStyle w:val="a6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66F845B0" wp14:editId="5D9669B8">
          <wp:simplePos x="0" y="0"/>
          <wp:positionH relativeFrom="column">
            <wp:posOffset>5201149</wp:posOffset>
          </wp:positionH>
          <wp:positionV relativeFrom="paragraph">
            <wp:posOffset>-140335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124E48E8" w14:textId="77777777" w:rsidR="004D6E23" w:rsidRDefault="004D6E23">
    <w:pPr>
      <w:pStyle w:val="a6"/>
    </w:pPr>
  </w:p>
  <w:p w14:paraId="604FA2E7" w14:textId="77777777" w:rsidR="004D6E23" w:rsidRDefault="004D6E23">
    <w:pPr>
      <w:pStyle w:val="a6"/>
    </w:pPr>
  </w:p>
  <w:p w14:paraId="6A2961B7" w14:textId="77777777" w:rsidR="004D6E23" w:rsidRDefault="004D6E2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92135"/>
    <w:multiLevelType w:val="hybridMultilevel"/>
    <w:tmpl w:val="EB6C4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1C68B4"/>
    <w:multiLevelType w:val="hybridMultilevel"/>
    <w:tmpl w:val="9828C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пользователь Microsoft Office">
    <w15:presenceInfo w15:providerId="None" w15:userId="пользователь Microsoft Offi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1FB"/>
    <w:rsid w:val="00250F13"/>
    <w:rsid w:val="002B1907"/>
    <w:rsid w:val="002C57E1"/>
    <w:rsid w:val="003225CD"/>
    <w:rsid w:val="003E7D31"/>
    <w:rsid w:val="00435F60"/>
    <w:rsid w:val="004D6E23"/>
    <w:rsid w:val="00823846"/>
    <w:rsid w:val="008B0C70"/>
    <w:rsid w:val="009D5F75"/>
    <w:rsid w:val="00B024C4"/>
    <w:rsid w:val="00B84E75"/>
    <w:rsid w:val="00E00B78"/>
    <w:rsid w:val="00E17AD5"/>
    <w:rsid w:val="00E961FB"/>
    <w:rsid w:val="00F9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B1C02F6"/>
  <w15:docId w15:val="{CF48F5AD-285C-4B71-84FF-7AC2CFEE0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1FB"/>
  </w:style>
  <w:style w:type="paragraph" w:styleId="1">
    <w:name w:val="heading 1"/>
    <w:basedOn w:val="a"/>
    <w:next w:val="a"/>
    <w:link w:val="10"/>
    <w:qFormat/>
    <w:rsid w:val="00F954D1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F954D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сновной текст (14)_"/>
    <w:basedOn w:val="a0"/>
    <w:link w:val="143"/>
    <w:rsid w:val="00E961FB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"/>
    <w:link w:val="14"/>
    <w:rsid w:val="00E961FB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table" w:styleId="a3">
    <w:name w:val="Table Grid"/>
    <w:basedOn w:val="a1"/>
    <w:uiPriority w:val="39"/>
    <w:rsid w:val="00E96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0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0F1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6E23"/>
  </w:style>
  <w:style w:type="paragraph" w:styleId="a8">
    <w:name w:val="footer"/>
    <w:basedOn w:val="a"/>
    <w:link w:val="a9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6E23"/>
  </w:style>
  <w:style w:type="character" w:customStyle="1" w:styleId="10">
    <w:name w:val="Заголовок 1 Знак"/>
    <w:basedOn w:val="a0"/>
    <w:link w:val="1"/>
    <w:rsid w:val="00F954D1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F954D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a">
    <w:name w:val="Normal (Web)"/>
    <w:basedOn w:val="a"/>
    <w:uiPriority w:val="99"/>
    <w:unhideWhenUsed/>
    <w:rsid w:val="00F95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E00B7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00B78"/>
    <w:pPr>
      <w:spacing w:line="240" w:lineRule="auto"/>
    </w:pPr>
    <w:rPr>
      <w:sz w:val="24"/>
      <w:szCs w:val="24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E00B78"/>
    <w:rPr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00B78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00B7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microsoft.com/office/2011/relationships/commentsExtended" Target="commentsExtended.xml"/><Relationship Id="rId19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comments" Target="comments.xml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15</Pages>
  <Words>4088</Words>
  <Characters>23303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Copyright © Союз «Ворлдскиллс Россия»              (Предпринимательство)</dc:creator>
  <cp:keywords/>
  <dc:description/>
  <cp:lastModifiedBy>elena</cp:lastModifiedBy>
  <cp:revision>8</cp:revision>
  <cp:lastPrinted>2018-05-07T10:16:00Z</cp:lastPrinted>
  <dcterms:created xsi:type="dcterms:W3CDTF">2018-08-27T11:32:00Z</dcterms:created>
  <dcterms:modified xsi:type="dcterms:W3CDTF">2021-05-10T02:58:00Z</dcterms:modified>
</cp:coreProperties>
</file>